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31"/>
        <w:tblOverlap w:val="never"/>
        <w:tblW w:w="9493" w:type="dxa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1275"/>
        <w:gridCol w:w="456"/>
        <w:gridCol w:w="2096"/>
        <w:gridCol w:w="709"/>
        <w:gridCol w:w="1701"/>
      </w:tblGrid>
      <w:tr w:rsidR="00E61458" w:rsidRPr="009F1A78" w14:paraId="59B8ED71" w14:textId="77777777" w:rsidTr="00E61458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64AC8" w14:textId="77777777" w:rsidR="00E61458" w:rsidRPr="009F1A78" w:rsidRDefault="00E61458" w:rsidP="00E61458">
            <w:pPr>
              <w:jc w:val="center"/>
            </w:pPr>
            <w:r w:rsidRPr="009F1A78">
              <w:rPr>
                <w:rFonts w:hint="eastAsia"/>
              </w:rPr>
              <w:t>項目</w:t>
            </w:r>
          </w:p>
        </w:tc>
        <w:tc>
          <w:tcPr>
            <w:tcW w:w="1985" w:type="dxa"/>
            <w:vAlign w:val="center"/>
          </w:tcPr>
          <w:p w14:paraId="0CBFC090" w14:textId="77777777" w:rsidR="00E61458" w:rsidRPr="009F1A78" w:rsidRDefault="00E61458" w:rsidP="00E61458">
            <w:pPr>
              <w:jc w:val="center"/>
            </w:pPr>
            <w:r w:rsidRPr="009F1A78">
              <w:rPr>
                <w:rFonts w:hint="eastAsia"/>
              </w:rPr>
              <w:t>品名</w:t>
            </w:r>
          </w:p>
        </w:tc>
        <w:tc>
          <w:tcPr>
            <w:tcW w:w="709" w:type="dxa"/>
            <w:vAlign w:val="center"/>
          </w:tcPr>
          <w:p w14:paraId="334B08FD" w14:textId="77777777" w:rsidR="00E61458" w:rsidRPr="009F1A78" w:rsidRDefault="00E61458" w:rsidP="00E61458">
            <w:pPr>
              <w:jc w:val="center"/>
            </w:pPr>
            <w:r w:rsidRPr="009F1A78">
              <w:rPr>
                <w:rFonts w:hint="eastAsia"/>
              </w:rPr>
              <w:t>建議數量</w:t>
            </w:r>
          </w:p>
        </w:tc>
        <w:tc>
          <w:tcPr>
            <w:tcW w:w="1275" w:type="dxa"/>
            <w:vAlign w:val="center"/>
          </w:tcPr>
          <w:p w14:paraId="60A49FFC" w14:textId="77777777" w:rsidR="00E61458" w:rsidRPr="009F1A78" w:rsidRDefault="00E61458" w:rsidP="00E61458">
            <w:pPr>
              <w:jc w:val="center"/>
            </w:pPr>
            <w:r w:rsidRPr="009F1A78">
              <w:rPr>
                <w:rFonts w:hint="eastAsia"/>
              </w:rPr>
              <w:t>單價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A6ABA" w14:textId="77777777" w:rsidR="00E61458" w:rsidRPr="009F1A78" w:rsidRDefault="00E61458" w:rsidP="00E61458">
            <w:pPr>
              <w:jc w:val="center"/>
            </w:pPr>
            <w:r w:rsidRPr="009F1A78">
              <w:rPr>
                <w:rFonts w:hint="eastAsia"/>
              </w:rPr>
              <w:t>項目</w:t>
            </w:r>
          </w:p>
        </w:tc>
        <w:tc>
          <w:tcPr>
            <w:tcW w:w="2096" w:type="dxa"/>
            <w:vAlign w:val="center"/>
          </w:tcPr>
          <w:p w14:paraId="0CFD35CB" w14:textId="77777777" w:rsidR="00E61458" w:rsidRPr="009F1A78" w:rsidRDefault="00E61458" w:rsidP="00E61458">
            <w:pPr>
              <w:jc w:val="center"/>
            </w:pPr>
            <w:r w:rsidRPr="009F1A78">
              <w:rPr>
                <w:rFonts w:hint="eastAsia"/>
              </w:rPr>
              <w:t>品名</w:t>
            </w:r>
          </w:p>
        </w:tc>
        <w:tc>
          <w:tcPr>
            <w:tcW w:w="709" w:type="dxa"/>
            <w:vAlign w:val="center"/>
          </w:tcPr>
          <w:p w14:paraId="69056683" w14:textId="77777777" w:rsidR="00E61458" w:rsidRPr="009F1A78" w:rsidRDefault="00E61458" w:rsidP="00E61458">
            <w:pPr>
              <w:jc w:val="center"/>
            </w:pPr>
            <w:r w:rsidRPr="009F1A78">
              <w:rPr>
                <w:rFonts w:hint="eastAsia"/>
              </w:rPr>
              <w:t>建議數量</w:t>
            </w:r>
          </w:p>
        </w:tc>
        <w:tc>
          <w:tcPr>
            <w:tcW w:w="1701" w:type="dxa"/>
            <w:vAlign w:val="center"/>
          </w:tcPr>
          <w:p w14:paraId="0F3AB185" w14:textId="77777777" w:rsidR="00E61458" w:rsidRPr="009F1A78" w:rsidRDefault="00E61458" w:rsidP="00E61458">
            <w:pPr>
              <w:jc w:val="center"/>
            </w:pPr>
            <w:r w:rsidRPr="009F1A78">
              <w:rPr>
                <w:rFonts w:hint="eastAsia"/>
              </w:rPr>
              <w:t>單價</w:t>
            </w:r>
          </w:p>
        </w:tc>
      </w:tr>
      <w:tr w:rsidR="002908F3" w:rsidRPr="009F1A78" w14:paraId="41FE7F21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679F5BF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2FD5773B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制服短袖上衣</w:t>
            </w:r>
          </w:p>
        </w:tc>
        <w:tc>
          <w:tcPr>
            <w:tcW w:w="709" w:type="dxa"/>
            <w:vAlign w:val="center"/>
          </w:tcPr>
          <w:p w14:paraId="2B4BD9EB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17F3CACA" w14:textId="40E7D06A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355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EB7669E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11</w:t>
            </w:r>
          </w:p>
        </w:tc>
        <w:tc>
          <w:tcPr>
            <w:tcW w:w="2096" w:type="dxa"/>
            <w:vAlign w:val="center"/>
          </w:tcPr>
          <w:p w14:paraId="5CE8C74A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領帶</w:t>
            </w:r>
            <w:r w:rsidRPr="009F1A78">
              <w:rPr>
                <w:rFonts w:hint="eastAsia"/>
              </w:rPr>
              <w:t>(</w:t>
            </w:r>
            <w:r w:rsidRPr="009F1A78">
              <w:rPr>
                <w:rFonts w:hint="eastAsia"/>
              </w:rPr>
              <w:t>男</w:t>
            </w:r>
            <w:r w:rsidRPr="009F1A78">
              <w:rPr>
                <w:rFonts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69324084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47E1F19A" w14:textId="453E9C42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140</w:t>
            </w:r>
          </w:p>
        </w:tc>
      </w:tr>
      <w:tr w:rsidR="002908F3" w:rsidRPr="009F1A78" w14:paraId="3E76F465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B5FFB30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0C34575A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制服長袖上衣</w:t>
            </w:r>
          </w:p>
        </w:tc>
        <w:tc>
          <w:tcPr>
            <w:tcW w:w="709" w:type="dxa"/>
            <w:vAlign w:val="center"/>
          </w:tcPr>
          <w:p w14:paraId="4F07D549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7A8E3732" w14:textId="040D381C" w:rsidR="002908F3" w:rsidRPr="00650E3D" w:rsidRDefault="002908F3" w:rsidP="002908F3">
            <w:pPr>
              <w:jc w:val="center"/>
              <w:rPr>
                <w:color w:val="FF0000"/>
              </w:rPr>
            </w:pPr>
            <w:r w:rsidRPr="00650E3D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60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3CE865A9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12</w:t>
            </w:r>
          </w:p>
        </w:tc>
        <w:tc>
          <w:tcPr>
            <w:tcW w:w="2096" w:type="dxa"/>
            <w:vAlign w:val="center"/>
          </w:tcPr>
          <w:p w14:paraId="3A90DED5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領帶夾</w:t>
            </w:r>
            <w:r w:rsidRPr="009F1A78">
              <w:rPr>
                <w:rFonts w:hint="eastAsia"/>
              </w:rPr>
              <w:t>(</w:t>
            </w:r>
            <w:r w:rsidRPr="009F1A78">
              <w:rPr>
                <w:rFonts w:hint="eastAsia"/>
              </w:rPr>
              <w:t>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62C1746F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329CA51C" w14:textId="4FC57218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70</w:t>
            </w:r>
          </w:p>
        </w:tc>
      </w:tr>
      <w:tr w:rsidR="002908F3" w:rsidRPr="009F1A78" w14:paraId="7E8B9CFA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8A9CA2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04A7D9CF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制服長褲</w:t>
            </w:r>
          </w:p>
        </w:tc>
        <w:tc>
          <w:tcPr>
            <w:tcW w:w="709" w:type="dxa"/>
            <w:vAlign w:val="center"/>
          </w:tcPr>
          <w:p w14:paraId="365B7D7E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6EEA1374" w14:textId="2B9B13FF" w:rsidR="002908F3" w:rsidRPr="00650E3D" w:rsidRDefault="002908F3" w:rsidP="002908F3">
            <w:pPr>
              <w:jc w:val="center"/>
              <w:rPr>
                <w:color w:val="FF0000"/>
              </w:rPr>
            </w:pPr>
            <w:r w:rsidRPr="00650E3D"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55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4F92A53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13</w:t>
            </w:r>
          </w:p>
        </w:tc>
        <w:tc>
          <w:tcPr>
            <w:tcW w:w="2096" w:type="dxa"/>
            <w:vAlign w:val="center"/>
          </w:tcPr>
          <w:p w14:paraId="05D97C43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領結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0380BC1C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CBD2043" w14:textId="57ED17F6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70</w:t>
            </w:r>
          </w:p>
        </w:tc>
      </w:tr>
      <w:tr w:rsidR="002908F3" w:rsidRPr="009F1A78" w14:paraId="3633C8C2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121FBA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4B57F49E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制服短裙</w:t>
            </w:r>
          </w:p>
        </w:tc>
        <w:tc>
          <w:tcPr>
            <w:tcW w:w="709" w:type="dxa"/>
            <w:vAlign w:val="center"/>
          </w:tcPr>
          <w:p w14:paraId="08502745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05FF3BB1" w14:textId="73290ACA" w:rsidR="002908F3" w:rsidRPr="00650E3D" w:rsidRDefault="002908F3" w:rsidP="002908F3">
            <w:pPr>
              <w:jc w:val="center"/>
              <w:rPr>
                <w:color w:val="FF0000"/>
              </w:rPr>
            </w:pPr>
            <w:r w:rsidRPr="00650E3D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80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BA19C91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14</w:t>
            </w:r>
          </w:p>
        </w:tc>
        <w:tc>
          <w:tcPr>
            <w:tcW w:w="2096" w:type="dxa"/>
            <w:vAlign w:val="center"/>
          </w:tcPr>
          <w:p w14:paraId="7200210B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書包</w:t>
            </w:r>
          </w:p>
        </w:tc>
        <w:tc>
          <w:tcPr>
            <w:tcW w:w="709" w:type="dxa"/>
            <w:vAlign w:val="center"/>
          </w:tcPr>
          <w:p w14:paraId="0A008FF2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29EEE96" w14:textId="1D3BE137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510</w:t>
            </w:r>
          </w:p>
        </w:tc>
      </w:tr>
      <w:tr w:rsidR="002908F3" w:rsidRPr="009F1A78" w14:paraId="52E9D232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BA99343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33837AE9" w14:textId="77777777" w:rsidR="002908F3" w:rsidRPr="00D45AD9" w:rsidRDefault="002908F3" w:rsidP="002908F3">
            <w:pPr>
              <w:jc w:val="center"/>
            </w:pPr>
            <w:r>
              <w:rPr>
                <w:rFonts w:hint="eastAsia"/>
              </w:rPr>
              <w:t>運動短袖</w:t>
            </w:r>
          </w:p>
        </w:tc>
        <w:tc>
          <w:tcPr>
            <w:tcW w:w="709" w:type="dxa"/>
            <w:vAlign w:val="center"/>
          </w:tcPr>
          <w:p w14:paraId="560F0300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18F30659" w14:textId="11DCCC74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295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3E4734A9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15</w:t>
            </w:r>
          </w:p>
        </w:tc>
        <w:tc>
          <w:tcPr>
            <w:tcW w:w="2096" w:type="dxa"/>
            <w:vAlign w:val="center"/>
          </w:tcPr>
          <w:p w14:paraId="4CBC174D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電繡學號</w:t>
            </w:r>
          </w:p>
        </w:tc>
        <w:tc>
          <w:tcPr>
            <w:tcW w:w="709" w:type="dxa"/>
            <w:vAlign w:val="center"/>
          </w:tcPr>
          <w:p w14:paraId="66D6D1FE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5A42E220" w14:textId="1988E32C" w:rsidR="002908F3" w:rsidRPr="00650E3D" w:rsidRDefault="002908F3" w:rsidP="002908F3">
            <w:pPr>
              <w:jc w:val="center"/>
              <w:rPr>
                <w:color w:val="FF0000"/>
              </w:rPr>
            </w:pPr>
            <w:r w:rsidRPr="00650E3D">
              <w:rPr>
                <w:rFonts w:hint="eastAsia"/>
                <w:color w:val="FF0000"/>
              </w:rPr>
              <w:t>50</w:t>
            </w:r>
            <w:r w:rsidRPr="00650E3D">
              <w:rPr>
                <w:color w:val="FF0000"/>
              </w:rPr>
              <w:t>/</w:t>
            </w:r>
            <w:r w:rsidRPr="00650E3D">
              <w:rPr>
                <w:color w:val="FF0000"/>
              </w:rPr>
              <w:t>每件</w:t>
            </w:r>
          </w:p>
        </w:tc>
      </w:tr>
      <w:tr w:rsidR="002908F3" w:rsidRPr="009F1A78" w14:paraId="4606E8CA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F31A991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14:paraId="5F4324F9" w14:textId="77777777" w:rsidR="002908F3" w:rsidRPr="00D45AD9" w:rsidRDefault="002908F3" w:rsidP="002908F3">
            <w:pPr>
              <w:jc w:val="center"/>
            </w:pPr>
            <w:r>
              <w:rPr>
                <w:rFonts w:hint="eastAsia"/>
              </w:rPr>
              <w:t>運動長袖</w:t>
            </w:r>
          </w:p>
        </w:tc>
        <w:tc>
          <w:tcPr>
            <w:tcW w:w="709" w:type="dxa"/>
            <w:vAlign w:val="center"/>
          </w:tcPr>
          <w:p w14:paraId="2DEE43B1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28A7B1F9" w14:textId="27EEFA2B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44635AAC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16</w:t>
            </w:r>
          </w:p>
        </w:tc>
        <w:tc>
          <w:tcPr>
            <w:tcW w:w="2096" w:type="dxa"/>
            <w:vAlign w:val="center"/>
          </w:tcPr>
          <w:p w14:paraId="329A61AF" w14:textId="77777777" w:rsidR="002908F3" w:rsidRPr="009F1A78" w:rsidRDefault="002908F3" w:rsidP="002908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A2514F" w14:textId="77777777" w:rsidR="002908F3" w:rsidRPr="009F1A78" w:rsidRDefault="002908F3" w:rsidP="002908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91642A0" w14:textId="77777777" w:rsidR="002908F3" w:rsidRPr="00650E3D" w:rsidRDefault="002908F3" w:rsidP="002908F3">
            <w:pPr>
              <w:jc w:val="center"/>
              <w:rPr>
                <w:color w:val="FF0000"/>
              </w:rPr>
            </w:pPr>
          </w:p>
        </w:tc>
      </w:tr>
      <w:tr w:rsidR="002908F3" w:rsidRPr="009F1A78" w14:paraId="679C37B7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21D601B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14:paraId="0BFCB3AB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運動長褲</w:t>
            </w:r>
          </w:p>
        </w:tc>
        <w:tc>
          <w:tcPr>
            <w:tcW w:w="709" w:type="dxa"/>
            <w:vAlign w:val="center"/>
          </w:tcPr>
          <w:p w14:paraId="78856203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300E0474" w14:textId="1BB97D96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24CD9741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17</w:t>
            </w:r>
          </w:p>
        </w:tc>
        <w:tc>
          <w:tcPr>
            <w:tcW w:w="2096" w:type="dxa"/>
            <w:vAlign w:val="center"/>
          </w:tcPr>
          <w:p w14:paraId="7E306C88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男皮鞋</w:t>
            </w:r>
          </w:p>
        </w:tc>
        <w:tc>
          <w:tcPr>
            <w:tcW w:w="709" w:type="dxa"/>
            <w:vAlign w:val="center"/>
          </w:tcPr>
          <w:p w14:paraId="22C08808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4F2F60AA" w14:textId="4ACF1273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940</w:t>
            </w:r>
          </w:p>
        </w:tc>
      </w:tr>
      <w:tr w:rsidR="002908F3" w:rsidRPr="009F1A78" w14:paraId="33924CAE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F125F23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14:paraId="2ED8C4FE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運動短褲</w:t>
            </w:r>
          </w:p>
        </w:tc>
        <w:tc>
          <w:tcPr>
            <w:tcW w:w="709" w:type="dxa"/>
            <w:vAlign w:val="center"/>
          </w:tcPr>
          <w:p w14:paraId="4D0A00BD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13CB42E8" w14:textId="2C3F6F7A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77D27580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18</w:t>
            </w:r>
          </w:p>
        </w:tc>
        <w:tc>
          <w:tcPr>
            <w:tcW w:w="2096" w:type="dxa"/>
            <w:vAlign w:val="center"/>
          </w:tcPr>
          <w:p w14:paraId="5FF2AAAE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女皮鞋</w:t>
            </w:r>
          </w:p>
        </w:tc>
        <w:tc>
          <w:tcPr>
            <w:tcW w:w="709" w:type="dxa"/>
            <w:vAlign w:val="center"/>
          </w:tcPr>
          <w:p w14:paraId="7B8AC6B9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5F6AE88" w14:textId="754356C2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95</w:t>
            </w:r>
          </w:p>
        </w:tc>
      </w:tr>
      <w:tr w:rsidR="002908F3" w:rsidRPr="009F1A78" w14:paraId="48D44070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948EAC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14:paraId="74321FB1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運動夾克</w:t>
            </w:r>
          </w:p>
        </w:tc>
        <w:tc>
          <w:tcPr>
            <w:tcW w:w="709" w:type="dxa"/>
            <w:vAlign w:val="center"/>
          </w:tcPr>
          <w:p w14:paraId="41F6C6E1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33389010" w14:textId="776360BF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605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FB85FD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19</w:t>
            </w:r>
          </w:p>
        </w:tc>
        <w:tc>
          <w:tcPr>
            <w:tcW w:w="2096" w:type="dxa"/>
            <w:vAlign w:val="center"/>
          </w:tcPr>
          <w:p w14:paraId="1B4FFC07" w14:textId="77777777" w:rsidR="002908F3" w:rsidRPr="009F1A78" w:rsidRDefault="002908F3" w:rsidP="002908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66844619" w14:textId="77777777" w:rsidR="002908F3" w:rsidRPr="009F1A78" w:rsidRDefault="002908F3" w:rsidP="002908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8217B4" w14:textId="77777777" w:rsidR="002908F3" w:rsidRPr="00650E3D" w:rsidRDefault="002908F3" w:rsidP="002908F3">
            <w:pPr>
              <w:jc w:val="center"/>
              <w:rPr>
                <w:color w:val="FF0000"/>
              </w:rPr>
            </w:pPr>
          </w:p>
        </w:tc>
      </w:tr>
      <w:tr w:rsidR="002908F3" w:rsidRPr="009F1A78" w14:paraId="07B81584" w14:textId="77777777" w:rsidTr="00E61458">
        <w:trPr>
          <w:trHeight w:val="37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1B8DFD5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10</w:t>
            </w:r>
          </w:p>
        </w:tc>
        <w:tc>
          <w:tcPr>
            <w:tcW w:w="1985" w:type="dxa"/>
            <w:vAlign w:val="center"/>
          </w:tcPr>
          <w:p w14:paraId="7C6FAB5E" w14:textId="77777777" w:rsidR="002908F3" w:rsidRPr="009F1A78" w:rsidRDefault="002908F3" w:rsidP="002908F3">
            <w:pPr>
              <w:jc w:val="center"/>
            </w:pPr>
            <w:r w:rsidRPr="009F1A78">
              <w:rPr>
                <w:rFonts w:hint="eastAsia"/>
              </w:rPr>
              <w:t>皮帶</w:t>
            </w:r>
            <w:r w:rsidRPr="009F1A78">
              <w:rPr>
                <w:rFonts w:hint="eastAsia"/>
              </w:rPr>
              <w:t>(</w:t>
            </w:r>
            <w:r w:rsidRPr="009F1A78">
              <w:rPr>
                <w:rFonts w:hint="eastAsia"/>
              </w:rPr>
              <w:t>男生</w:t>
            </w:r>
            <w:r w:rsidRPr="009F1A78">
              <w:rPr>
                <w:rFonts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630E2FCE" w14:textId="77777777" w:rsidR="002908F3" w:rsidRPr="009F1A78" w:rsidRDefault="002908F3" w:rsidP="00290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324CD903" w14:textId="5F8C4F27" w:rsidR="002908F3" w:rsidRPr="00650E3D" w:rsidRDefault="002908F3" w:rsidP="002908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140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492E2680" w14:textId="77777777" w:rsidR="002908F3" w:rsidRPr="009F1A78" w:rsidRDefault="002908F3" w:rsidP="002908F3">
            <w:pPr>
              <w:jc w:val="center"/>
            </w:pPr>
          </w:p>
        </w:tc>
        <w:tc>
          <w:tcPr>
            <w:tcW w:w="2096" w:type="dxa"/>
            <w:vAlign w:val="center"/>
          </w:tcPr>
          <w:p w14:paraId="0A87D13F" w14:textId="77777777" w:rsidR="002908F3" w:rsidRPr="009F1A78" w:rsidRDefault="002908F3" w:rsidP="002908F3">
            <w:pPr>
              <w:jc w:val="center"/>
            </w:pPr>
          </w:p>
        </w:tc>
        <w:tc>
          <w:tcPr>
            <w:tcW w:w="709" w:type="dxa"/>
            <w:vAlign w:val="center"/>
          </w:tcPr>
          <w:p w14:paraId="17732213" w14:textId="77777777" w:rsidR="002908F3" w:rsidRPr="009F1A78" w:rsidRDefault="002908F3" w:rsidP="002908F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EEF19E" w14:textId="77777777" w:rsidR="002908F3" w:rsidRPr="009F1A78" w:rsidRDefault="002908F3" w:rsidP="002908F3">
            <w:pPr>
              <w:jc w:val="center"/>
            </w:pPr>
          </w:p>
        </w:tc>
      </w:tr>
    </w:tbl>
    <w:p w14:paraId="3C1E17A2" w14:textId="26D4ED42" w:rsidR="00F36227" w:rsidRDefault="00E61458">
      <w:r>
        <w:rPr>
          <w:rFonts w:hint="eastAsia"/>
        </w:rPr>
        <w:t>1</w:t>
      </w:r>
      <w:r w:rsidR="00634DA3">
        <w:rPr>
          <w:rFonts w:hint="eastAsia"/>
        </w:rPr>
        <w:t>13</w:t>
      </w:r>
      <w:r>
        <w:rPr>
          <w:rFonts w:hint="eastAsia"/>
        </w:rPr>
        <w:t>年學用品價格</w:t>
      </w:r>
    </w:p>
    <w:p w14:paraId="697D81E8" w14:textId="77777777" w:rsidR="00E61458" w:rsidRDefault="00E61458"/>
    <w:p w14:paraId="0EED9C3E" w14:textId="77777777" w:rsidR="00E61458" w:rsidRDefault="00E61458"/>
    <w:p w14:paraId="4C8FACC5" w14:textId="77777777" w:rsidR="00E61458" w:rsidRDefault="00E61458"/>
    <w:p w14:paraId="3EE3EEE3" w14:textId="77777777" w:rsidR="00E61458" w:rsidRDefault="00E61458"/>
    <w:p w14:paraId="495054D4" w14:textId="77777777" w:rsidR="00E61458" w:rsidRDefault="00E61458"/>
    <w:p w14:paraId="29D3251B" w14:textId="77777777" w:rsidR="00E61458" w:rsidRDefault="00E61458"/>
    <w:p w14:paraId="2443395A" w14:textId="77777777" w:rsidR="00E61458" w:rsidRDefault="00E61458"/>
    <w:p w14:paraId="41FC028B" w14:textId="77777777" w:rsidR="00E61458" w:rsidRDefault="00E61458"/>
    <w:p w14:paraId="7BFA67F5" w14:textId="77777777" w:rsidR="00E61458" w:rsidRDefault="00E61458"/>
    <w:p w14:paraId="50731D8F" w14:textId="77777777" w:rsidR="00E61458" w:rsidRDefault="00E61458"/>
    <w:p w14:paraId="6B41E504" w14:textId="77777777" w:rsidR="00E61458" w:rsidRDefault="00E61458"/>
    <w:p w14:paraId="59FBC423" w14:textId="77777777" w:rsidR="00E61458" w:rsidRDefault="00E61458"/>
    <w:p w14:paraId="2AA04BF5" w14:textId="77777777" w:rsidR="00E61458" w:rsidRDefault="00E61458"/>
    <w:p w14:paraId="628EB64A" w14:textId="77777777" w:rsidR="00E61458" w:rsidRDefault="00E61458"/>
    <w:p w14:paraId="17F42F3E" w14:textId="77777777" w:rsidR="00E61458" w:rsidRDefault="00E61458"/>
    <w:p w14:paraId="0DC528C1" w14:textId="77777777" w:rsidR="00E61458" w:rsidRDefault="00E61458"/>
    <w:p w14:paraId="5FB935AD" w14:textId="77777777" w:rsidR="00E61458" w:rsidRDefault="00E61458"/>
    <w:p w14:paraId="5F4D0536" w14:textId="77777777" w:rsidR="00E61458" w:rsidRDefault="00E61458"/>
    <w:p w14:paraId="28CDE0E1" w14:textId="77777777" w:rsidR="00E61458" w:rsidRDefault="00E61458"/>
    <w:p w14:paraId="7D38DFAB" w14:textId="77777777" w:rsidR="00E61458" w:rsidRDefault="00E61458"/>
    <w:p w14:paraId="09E98B5A" w14:textId="77777777" w:rsidR="00E61458" w:rsidRDefault="00E61458"/>
    <w:p w14:paraId="5F93A248" w14:textId="77777777" w:rsidR="00E61458" w:rsidRDefault="00E61458"/>
    <w:p w14:paraId="3DC592E7" w14:textId="77777777" w:rsidR="00E61458" w:rsidRDefault="00E61458"/>
    <w:p w14:paraId="5FA16D3A" w14:textId="77777777" w:rsidR="00E61458" w:rsidRDefault="00E61458"/>
    <w:p w14:paraId="4EE82495" w14:textId="77777777" w:rsidR="00E61458" w:rsidRDefault="00E61458"/>
    <w:p w14:paraId="3AD05227" w14:textId="77777777" w:rsidR="00E61458" w:rsidRDefault="00E61458"/>
    <w:p w14:paraId="64EC7CD4" w14:textId="77777777" w:rsidR="00E61458" w:rsidRDefault="00E61458"/>
    <w:p w14:paraId="5F7DC8F9" w14:textId="77777777" w:rsidR="00E61458" w:rsidRDefault="00E61458"/>
    <w:p w14:paraId="7793F13D" w14:textId="77777777" w:rsidR="00E61458" w:rsidRDefault="00E61458"/>
    <w:p w14:paraId="019AA9E0" w14:textId="77777777" w:rsidR="00E61458" w:rsidRDefault="00E61458"/>
    <w:p w14:paraId="25739B77" w14:textId="77777777" w:rsidR="00E61458" w:rsidRDefault="00E61458"/>
    <w:p w14:paraId="5F1FFAB3" w14:textId="77777777" w:rsidR="00E61458" w:rsidRDefault="00E61458"/>
    <w:p w14:paraId="68E17B88" w14:textId="77777777" w:rsidR="00E61458" w:rsidRDefault="00E61458"/>
    <w:p w14:paraId="2D4CF21D" w14:textId="77777777" w:rsidR="00E61458" w:rsidRDefault="00E61458"/>
    <w:p w14:paraId="7BF116FA" w14:textId="77777777" w:rsidR="00E61458" w:rsidRDefault="00E61458"/>
    <w:p w14:paraId="6B0B69DB" w14:textId="77777777" w:rsidR="00E61458" w:rsidRDefault="00E61458"/>
    <w:p w14:paraId="2FE8EC46" w14:textId="77777777" w:rsidR="00E61458" w:rsidRDefault="00E61458"/>
    <w:p w14:paraId="15BCFAB2" w14:textId="77777777" w:rsidR="00E61458" w:rsidRDefault="00E61458"/>
    <w:p w14:paraId="0DEA3A29" w14:textId="77777777" w:rsidR="00E61458" w:rsidRDefault="00E61458"/>
    <w:p w14:paraId="6DC5F2E9" w14:textId="77777777" w:rsidR="00E61458" w:rsidRDefault="00E61458"/>
    <w:p w14:paraId="5E04C170" w14:textId="77777777" w:rsidR="00E61458" w:rsidRDefault="00E61458"/>
    <w:p w14:paraId="0D055C98" w14:textId="77777777" w:rsidR="00863829" w:rsidRDefault="00E61458" w:rsidP="00863829">
      <w:pPr>
        <w:jc w:val="center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lastRenderedPageBreak/>
        <w:t xml:space="preserve">        </w:t>
      </w:r>
      <w:r w:rsidR="00863829" w:rsidRPr="00BA1194">
        <w:rPr>
          <w:rFonts w:hint="eastAsia"/>
          <w:sz w:val="28"/>
          <w:szCs w:val="28"/>
        </w:rPr>
        <w:t>海青工商﹝美工、廣設科﹞</w:t>
      </w:r>
      <w:r w:rsidR="00863829" w:rsidRPr="00BA1194">
        <w:rPr>
          <w:rFonts w:hint="eastAsia"/>
          <w:sz w:val="28"/>
          <w:szCs w:val="28"/>
        </w:rPr>
        <w:t xml:space="preserve"> </w:t>
      </w:r>
      <w:r w:rsidR="00863829" w:rsidRPr="00BA1194">
        <w:rPr>
          <w:rFonts w:hint="eastAsia"/>
          <w:sz w:val="28"/>
          <w:szCs w:val="28"/>
        </w:rPr>
        <w:t>材料</w:t>
      </w:r>
      <w:r w:rsidR="00863829">
        <w:rPr>
          <w:rFonts w:hint="eastAsia"/>
          <w:sz w:val="28"/>
          <w:szCs w:val="28"/>
        </w:rPr>
        <w:t>合作社學生售</w:t>
      </w:r>
      <w:r w:rsidR="00863829" w:rsidRPr="00BA1194">
        <w:rPr>
          <w:rFonts w:hint="eastAsia"/>
          <w:sz w:val="28"/>
          <w:szCs w:val="28"/>
        </w:rPr>
        <w:t>價單</w:t>
      </w:r>
      <w:r w:rsidR="00863829">
        <w:rPr>
          <w:rFonts w:hint="eastAsia"/>
          <w:sz w:val="28"/>
          <w:szCs w:val="28"/>
        </w:rPr>
        <w:t xml:space="preserve">     113</w:t>
      </w:r>
      <w:r w:rsidR="00863829">
        <w:rPr>
          <w:rFonts w:hint="eastAsia"/>
          <w:sz w:val="28"/>
          <w:szCs w:val="28"/>
        </w:rPr>
        <w:t>年</w:t>
      </w:r>
      <w:r w:rsidR="00863829">
        <w:rPr>
          <w:rFonts w:hint="eastAsia"/>
          <w:sz w:val="28"/>
          <w:szCs w:val="28"/>
        </w:rPr>
        <w:t xml:space="preserve"> </w:t>
      </w:r>
      <w:r w:rsidR="00863829" w:rsidRPr="008039F1">
        <w:rPr>
          <w:rFonts w:ascii="標楷體" w:eastAsia="標楷體" w:hAnsi="標楷體" w:hint="eastAsia"/>
        </w:rPr>
        <w:t>夜</w:t>
      </w:r>
      <w:r w:rsidR="00863829">
        <w:rPr>
          <w:rFonts w:ascii="標楷體" w:eastAsia="標楷體" w:hAnsi="標楷體" w:hint="eastAsia"/>
        </w:rPr>
        <w:t>校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598"/>
        <w:gridCol w:w="3420"/>
        <w:gridCol w:w="900"/>
        <w:gridCol w:w="1083"/>
      </w:tblGrid>
      <w:tr w:rsidR="00863829" w14:paraId="2A8602F6" w14:textId="77777777" w:rsidTr="00C73A79">
        <w:trPr>
          <w:trHeight w:val="34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E5DF" w14:textId="77777777" w:rsidR="00863829" w:rsidRDefault="00863829" w:rsidP="00C73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序號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286DC3" w14:textId="77777777" w:rsidR="00863829" w:rsidRDefault="00863829" w:rsidP="00C73A79">
            <w:pPr>
              <w:ind w:firstLineChars="1100" w:firstLine="2643"/>
              <w:rPr>
                <w:b/>
              </w:rPr>
            </w:pPr>
            <w:r>
              <w:rPr>
                <w:rFonts w:hint="eastAsia"/>
                <w:b/>
              </w:rPr>
              <w:t>品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78BD5" w14:textId="77777777" w:rsidR="00863829" w:rsidRDefault="00863829" w:rsidP="00C73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金額</w:t>
            </w:r>
          </w:p>
        </w:tc>
        <w:tc>
          <w:tcPr>
            <w:tcW w:w="1083" w:type="dxa"/>
            <w:shd w:val="clear" w:color="auto" w:fill="auto"/>
          </w:tcPr>
          <w:p w14:paraId="338C5AD9" w14:textId="77777777" w:rsidR="00863829" w:rsidRDefault="00863829" w:rsidP="00C73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勾選</w:t>
            </w:r>
          </w:p>
        </w:tc>
      </w:tr>
      <w:tr w:rsidR="002908F3" w14:paraId="0188FE88" w14:textId="77777777" w:rsidTr="00C73A79">
        <w:trPr>
          <w:trHeight w:val="2322"/>
        </w:trPr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C5FD2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18" w:type="dxa"/>
            <w:gridSpan w:val="2"/>
            <w:shd w:val="clear" w:color="auto" w:fill="auto"/>
          </w:tcPr>
          <w:p w14:paraId="295812B2" w14:textId="77777777" w:rsidR="002908F3" w:rsidRPr="00960B38" w:rsidRDefault="002908F3" w:rsidP="002908F3">
            <w:pPr>
              <w:rPr>
                <w:rFonts w:hint="eastAsia"/>
              </w:rPr>
            </w:pPr>
          </w:p>
          <w:p w14:paraId="32D20976" w14:textId="77777777" w:rsidR="002908F3" w:rsidRDefault="002908F3" w:rsidP="00290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德製圖儀器</w:t>
            </w:r>
            <w:r>
              <w:rPr>
                <w:rFonts w:hint="eastAsia"/>
              </w:rPr>
              <w:t>Faber(A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>)</w:t>
            </w:r>
          </w:p>
          <w:p w14:paraId="3EC1C2B1" w14:textId="77777777" w:rsidR="002908F3" w:rsidRDefault="002908F3" w:rsidP="002908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寶綠</w:t>
            </w:r>
            <w:r>
              <w:rPr>
                <w:rFonts w:hint="eastAsia"/>
              </w:rPr>
              <w:t>NOTE-BOOK</w:t>
            </w:r>
            <w:r>
              <w:rPr>
                <w:rFonts w:hint="eastAsia"/>
              </w:rPr>
              <w:t>高級速動大圓規代針筆套組</w:t>
            </w:r>
          </w:p>
          <w:p w14:paraId="2A56DD70" w14:textId="77777777" w:rsidR="002908F3" w:rsidRDefault="002908F3" w:rsidP="002908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內容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速動大圓規、大圓規用延伸桿、分規</w:t>
            </w:r>
          </w:p>
          <w:p w14:paraId="6179E30F" w14:textId="77777777" w:rsidR="002908F3" w:rsidRDefault="002908F3" w:rsidP="002908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自動筆、半圓分度器、日本</w:t>
            </w:r>
            <w:r>
              <w:rPr>
                <w:rFonts w:hint="eastAsia"/>
                <w:sz w:val="20"/>
                <w:szCs w:val="20"/>
              </w:rPr>
              <w:t>UCHIDA</w:t>
            </w:r>
            <w:r>
              <w:rPr>
                <w:rFonts w:hint="eastAsia"/>
                <w:sz w:val="20"/>
                <w:szCs w:val="20"/>
              </w:rPr>
              <w:t>油性代針筆（</w:t>
            </w:r>
            <w:r>
              <w:rPr>
                <w:rFonts w:hint="eastAsia"/>
                <w:sz w:val="20"/>
                <w:szCs w:val="20"/>
              </w:rPr>
              <w:t>0.1</w:t>
            </w:r>
            <w:r>
              <w:rPr>
                <w:rFonts w:hint="eastAsia"/>
                <w:sz w:val="20"/>
                <w:szCs w:val="20"/>
              </w:rPr>
              <w:t>、、</w:t>
            </w:r>
            <w:r>
              <w:rPr>
                <w:rFonts w:hint="eastAsia"/>
                <w:sz w:val="20"/>
                <w:szCs w:val="20"/>
              </w:rPr>
              <w:t>0.3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0.5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支、</w:t>
            </w:r>
          </w:p>
          <w:p w14:paraId="1C089A55" w14:textId="77777777" w:rsidR="002908F3" w:rsidRDefault="002908F3" w:rsidP="002908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自動筆筆蕊、消字板、零件盒、橡皮擦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14:paraId="109CA169" w14:textId="1115673A" w:rsidR="002908F3" w:rsidRPr="00960B38" w:rsidRDefault="002908F3" w:rsidP="002908F3">
            <w:pPr>
              <w:ind w:firstLineChars="1100" w:firstLine="2200"/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E8EE1E" w14:textId="3201D838" w:rsidR="002908F3" w:rsidRDefault="002908F3" w:rsidP="002908F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1100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03DED8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6DC6B471" w14:textId="77777777" w:rsidTr="00C73A79">
        <w:trPr>
          <w:trHeight w:val="650"/>
        </w:trPr>
        <w:tc>
          <w:tcPr>
            <w:tcW w:w="1007" w:type="dxa"/>
            <w:shd w:val="clear" w:color="auto" w:fill="auto"/>
            <w:vAlign w:val="center"/>
          </w:tcPr>
          <w:p w14:paraId="7F9956D5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38A528C2" w14:textId="5D18A6B7" w:rsidR="002908F3" w:rsidRPr="008039F1" w:rsidRDefault="002908F3" w:rsidP="002908F3">
            <w:pPr>
              <w:jc w:val="both"/>
            </w:pPr>
            <w:r>
              <w:rPr>
                <w:rFonts w:hint="eastAsia"/>
              </w:rPr>
              <w:t>方眼壓克力三角板組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20</w:t>
              </w:r>
              <w:r w:rsidRPr="008039F1">
                <w:rPr>
                  <w:rFonts w:hint="eastAsia"/>
                </w:rPr>
                <w:t xml:space="preserve"> cm</w:t>
              </w:r>
            </w:smartTag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入）</w:t>
            </w:r>
            <w:r>
              <w:rPr>
                <w:rFonts w:hint="eastAsia"/>
              </w:rPr>
              <w:t>HCS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1977C3" w14:textId="1AF7FD95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68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145325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7C705B1F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7B053295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11726EC0" w14:textId="2E804654" w:rsidR="002908F3" w:rsidRPr="008039F1" w:rsidRDefault="002908F3" w:rsidP="002908F3">
            <w:pPr>
              <w:jc w:val="both"/>
            </w:pPr>
            <w:r w:rsidRPr="008039F1">
              <w:rPr>
                <w:rFonts w:hint="eastAsia"/>
              </w:rPr>
              <w:t>方眼</w:t>
            </w:r>
            <w:r>
              <w:rPr>
                <w:rFonts w:hint="eastAsia"/>
              </w:rPr>
              <w:t>壓克力</w:t>
            </w:r>
            <w:r w:rsidRPr="008039F1">
              <w:rPr>
                <w:rFonts w:hint="eastAsia"/>
              </w:rPr>
              <w:t>鋼邊勾引直尺</w:t>
            </w:r>
            <w:r w:rsidRPr="008039F1">
              <w:rPr>
                <w:rFonts w:hint="eastAsia"/>
              </w:rPr>
              <w:t xml:space="preserve"> 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3</w:t>
              </w:r>
              <w:r w:rsidRPr="008039F1">
                <w:rPr>
                  <w:rFonts w:hint="eastAsia"/>
                </w:rPr>
                <w:t>0c</w:t>
              </w:r>
            </w:smartTag>
            <w:r w:rsidRPr="008039F1"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加寬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加厚</w:t>
            </w:r>
            <w:r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0F6F86" w14:textId="27F5F668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120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1365539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3D7176F7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7D64B848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1BFEA476" w14:textId="2D8C9FFD" w:rsidR="002908F3" w:rsidRPr="008039F1" w:rsidRDefault="002908F3" w:rsidP="002908F3">
            <w:pPr>
              <w:jc w:val="both"/>
            </w:pPr>
            <w:r>
              <w:rPr>
                <w:rFonts w:hint="eastAsia"/>
              </w:rPr>
              <w:t>德蘭廣告顏料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黑白紅橙黃綠藍紫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五瓶入</w:t>
            </w: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1. 3 . 30</w:t>
              </w:r>
            </w:smartTag>
            <w:r>
              <w:rPr>
                <w:rFonts w:hint="eastAsia"/>
              </w:rPr>
              <w:t xml:space="preserve"> . 58 .100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F7F18D" w14:textId="3730B546" w:rsidR="002908F3" w:rsidRDefault="002908F3" w:rsidP="002908F3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240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CFA67EB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6D670F49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44EDBE58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6FABFCEC" w14:textId="3DD3F254" w:rsidR="002908F3" w:rsidRPr="008039F1" w:rsidRDefault="002908F3" w:rsidP="002908F3">
            <w:pPr>
              <w:jc w:val="both"/>
            </w:pPr>
            <w:r>
              <w:rPr>
                <w:rFonts w:hint="eastAsia"/>
              </w:rPr>
              <w:t>水晶平塗筆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2號 + 4號 兩支入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12EA76" w14:textId="4ABB015F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72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4B98D1A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6491F924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25C2527E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2AE35FB3" w14:textId="75728D9B" w:rsidR="002908F3" w:rsidRDefault="002908F3" w:rsidP="002908F3">
            <w:pPr>
              <w:jc w:val="both"/>
            </w:pPr>
            <w:r>
              <w:rPr>
                <w:rFonts w:hint="eastAsia"/>
              </w:rPr>
              <w:t>Faber</w:t>
            </w:r>
            <w:r>
              <w:rPr>
                <w:rFonts w:hint="eastAsia"/>
              </w:rPr>
              <w:t>紅盒水性色鉛筆</w:t>
            </w:r>
            <w:r>
              <w:rPr>
                <w:rFonts w:hint="eastAsia"/>
              </w:rPr>
              <w:t xml:space="preserve"> 36</w:t>
            </w:r>
            <w:r>
              <w:rPr>
                <w:rFonts w:hint="eastAsia"/>
              </w:rPr>
              <w:t>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DB2B25" w14:textId="514EAF87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380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131178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773B5171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4F0FBE08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29FA1E96" w14:textId="5D818225" w:rsidR="002908F3" w:rsidRDefault="002908F3" w:rsidP="002908F3">
            <w:pPr>
              <w:jc w:val="both"/>
            </w:pPr>
            <w:r>
              <w:rPr>
                <w:rFonts w:hint="eastAsia"/>
              </w:rPr>
              <w:t>老人盒裝鉛筆（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支入）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74269F" w14:textId="32113775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120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1FAA291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51DD6DEA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39B041CE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39D94916" w14:textId="05087391" w:rsidR="002908F3" w:rsidRDefault="002908F3" w:rsidP="002908F3">
            <w:pPr>
              <w:jc w:val="both"/>
            </w:pPr>
            <w:r>
              <w:rPr>
                <w:rFonts w:hint="eastAsia"/>
              </w:rPr>
              <w:t>日製高級圓圈板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D5B53F" w14:textId="12BF3055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55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970D14" w14:textId="77777777" w:rsidR="002908F3" w:rsidRDefault="002908F3" w:rsidP="002908F3">
            <w:pPr>
              <w:jc w:val="center"/>
              <w:rPr>
                <w:rFonts w:ascii="Adobe 黑体 Std R" w:hAnsi="Adobe 黑体 Std R"/>
              </w:rPr>
            </w:pPr>
          </w:p>
        </w:tc>
      </w:tr>
      <w:tr w:rsidR="002908F3" w14:paraId="6F31D030" w14:textId="77777777" w:rsidTr="00C73A79">
        <w:trPr>
          <w:trHeight w:val="777"/>
        </w:trPr>
        <w:tc>
          <w:tcPr>
            <w:tcW w:w="1007" w:type="dxa"/>
            <w:shd w:val="clear" w:color="auto" w:fill="auto"/>
            <w:vAlign w:val="center"/>
          </w:tcPr>
          <w:p w14:paraId="36CE85F2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2BF569E2" w14:textId="6853F6ED" w:rsidR="002908F3" w:rsidRDefault="002908F3" w:rsidP="002908F3">
            <w:pPr>
              <w:jc w:val="both"/>
            </w:pPr>
            <w:r>
              <w:rPr>
                <w:rFonts w:hint="eastAsia"/>
              </w:rPr>
              <w:t>雙格水袋（軟袋）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EBDC32" w14:textId="1EC961EF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45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6B1C83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6009A157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650CBDE4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34DDC8CB" w14:textId="6829EBB6" w:rsidR="002908F3" w:rsidRDefault="002908F3" w:rsidP="002908F3">
            <w:pPr>
              <w:jc w:val="both"/>
            </w:pPr>
            <w:r>
              <w:rPr>
                <w:rFonts w:hint="eastAsia"/>
              </w:rPr>
              <w:t>奧馬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透明水彩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</w:rPr>
              <w:t xml:space="preserve"> (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15m</w:t>
              </w:r>
            </w:smartTag>
            <w:r>
              <w:rPr>
                <w:rFonts w:hint="eastAsia"/>
              </w:rPr>
              <w:t>l)  MIT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6CDBFA" w14:textId="7F317E61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320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A3FE38E" w14:textId="77777777" w:rsidR="002908F3" w:rsidRDefault="002908F3" w:rsidP="002908F3">
            <w:pPr>
              <w:jc w:val="center"/>
              <w:rPr>
                <w:rFonts w:ascii="Adobe 黑体 Std R" w:hAnsi="Adobe 黑体 Std R"/>
              </w:rPr>
            </w:pPr>
          </w:p>
        </w:tc>
      </w:tr>
      <w:tr w:rsidR="002908F3" w14:paraId="40D017BA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6C7F6FE1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6FF3EC71" w14:textId="71319802" w:rsidR="002908F3" w:rsidRDefault="002908F3" w:rsidP="002908F3">
            <w:pPr>
              <w:jc w:val="both"/>
            </w:pPr>
            <w:r>
              <w:rPr>
                <w:rFonts w:hint="eastAsia"/>
              </w:rPr>
              <w:t>永利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馬毛水彩筆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支入</w:t>
            </w:r>
            <w:r>
              <w:rPr>
                <w:rFonts w:hint="eastAsia"/>
              </w:rPr>
              <w:t xml:space="preserve"> #6 #14 </w:t>
            </w:r>
            <w:r>
              <w:rPr>
                <w:rFonts w:hint="eastAsia"/>
              </w:rPr>
              <w:t>（金桿）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C2A5DB" w14:textId="4922C213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88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561B7AB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2908F3" w14:paraId="4AF480B4" w14:textId="77777777" w:rsidTr="00C73A79">
        <w:trPr>
          <w:trHeight w:val="625"/>
        </w:trPr>
        <w:tc>
          <w:tcPr>
            <w:tcW w:w="1007" w:type="dxa"/>
            <w:shd w:val="clear" w:color="auto" w:fill="auto"/>
            <w:vAlign w:val="center"/>
          </w:tcPr>
          <w:p w14:paraId="0A2B171C" w14:textId="77777777" w:rsidR="002908F3" w:rsidRDefault="002908F3" w:rsidP="002908F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14:paraId="32224D29" w14:textId="1620F9F8" w:rsidR="002908F3" w:rsidRDefault="002908F3" w:rsidP="002908F3">
            <w:pPr>
              <w:jc w:val="both"/>
            </w:pPr>
            <w:r>
              <w:rPr>
                <w:rFonts w:hint="eastAsia"/>
              </w:rPr>
              <w:t>調色盤</w:t>
            </w:r>
            <w:r>
              <w:rPr>
                <w:rFonts w:hint="eastAsia"/>
              </w:rPr>
              <w:t xml:space="preserve"> (30x24x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2c</w:t>
              </w:r>
            </w:smartTag>
            <w:r>
              <w:rPr>
                <w:rFonts w:hint="eastAsia"/>
              </w:rPr>
              <w:t>m)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F6FC60" w14:textId="61BDDD19" w:rsidR="002908F3" w:rsidRDefault="002908F3" w:rsidP="002908F3">
            <w:pPr>
              <w:jc w:val="center"/>
              <w:rPr>
                <w:rFonts w:ascii="Microsoft Sans Serif" w:eastAsia="Honoka Antique-Kaku" w:hAnsi="Microsoft Sans Serif" w:cs="Microsoft Sans Serif"/>
              </w:rPr>
            </w:pPr>
            <w:r>
              <w:rPr>
                <w:rFonts w:ascii="Microsoft Sans Serif" w:eastAsia="Honoka Antique-Kaku" w:hAnsi="Microsoft Sans Serif" w:cs="Microsoft Sans Serif"/>
              </w:rPr>
              <w:t>90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3CF0F3" w14:textId="77777777" w:rsidR="002908F3" w:rsidRDefault="002908F3" w:rsidP="002908F3">
            <w:pPr>
              <w:jc w:val="center"/>
              <w:rPr>
                <w:rFonts w:ascii="Adobe 黑体 Std R" w:eastAsia="Adobe 黑体 Std R" w:hAnsi="Adobe 黑体 Std R"/>
              </w:rPr>
            </w:pPr>
          </w:p>
        </w:tc>
      </w:tr>
      <w:tr w:rsidR="00863829" w14:paraId="40155C0F" w14:textId="77777777" w:rsidTr="00C73A79">
        <w:trPr>
          <w:trHeight w:val="625"/>
        </w:trPr>
        <w:tc>
          <w:tcPr>
            <w:tcW w:w="10008" w:type="dxa"/>
            <w:gridSpan w:val="5"/>
            <w:shd w:val="clear" w:color="auto" w:fill="auto"/>
            <w:vAlign w:val="center"/>
          </w:tcPr>
          <w:p w14:paraId="20FA5ED9" w14:textId="77777777" w:rsidR="00863829" w:rsidRDefault="00863829" w:rsidP="00C73A79">
            <w:pPr>
              <w:spacing w:line="400" w:lineRule="exact"/>
              <w:ind w:right="1120"/>
              <w:jc w:val="center"/>
              <w:rPr>
                <w:rFonts w:ascii="華康儷黑 Std W5" w:eastAsia="華康儷黑 Std W5" w:hAnsi="華康儷黑 Std W5"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合計金額</w:t>
            </w:r>
            <w:r>
              <w:rPr>
                <w:rFonts w:ascii="華康儷黑 Std W5" w:eastAsia="華康儷黑 Std W5" w:hAnsi="華康儷黑 Std W5" w:hint="eastAsia"/>
                <w:sz w:val="32"/>
                <w:szCs w:val="32"/>
              </w:rPr>
              <w:t>：$2698</w:t>
            </w:r>
          </w:p>
        </w:tc>
      </w:tr>
      <w:tr w:rsidR="00863829" w14:paraId="68EC832E" w14:textId="77777777" w:rsidTr="00C73A79">
        <w:trPr>
          <w:trHeight w:val="625"/>
        </w:trPr>
        <w:tc>
          <w:tcPr>
            <w:tcW w:w="10008" w:type="dxa"/>
            <w:gridSpan w:val="5"/>
            <w:shd w:val="clear" w:color="auto" w:fill="auto"/>
            <w:vAlign w:val="center"/>
          </w:tcPr>
          <w:p w14:paraId="0E799241" w14:textId="77777777" w:rsidR="00863829" w:rsidRDefault="00863829" w:rsidP="00C73A79">
            <w:pPr>
              <w:spacing w:line="400" w:lineRule="exact"/>
              <w:ind w:right="1120"/>
              <w:jc w:val="center"/>
              <w:rPr>
                <w:rFonts w:ascii="全真中明體" w:eastAsia="全真中明體" w:hAnsi="新細明體"/>
                <w:b/>
                <w:sz w:val="28"/>
                <w:szCs w:val="28"/>
              </w:rPr>
            </w:pPr>
            <w:r>
              <w:rPr>
                <w:rFonts w:ascii="全真中明體" w:eastAsia="全真中明體" w:hAnsi="新細明體" w:hint="eastAsia"/>
                <w:b/>
                <w:sz w:val="40"/>
                <w:szCs w:val="40"/>
              </w:rPr>
              <w:t>□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依建議數量全購買</w:t>
            </w:r>
            <w:r>
              <w:rPr>
                <w:rFonts w:ascii="Malgun Gothic Semilight" w:eastAsia="Malgun Gothic Semilight" w:hAnsi="Malgun Gothic Semilight" w:cs="Malgun Gothic Semilight" w:hint="eastAsia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請勾選本欄</w:t>
            </w:r>
            <w:r>
              <w:rPr>
                <w:rFonts w:ascii="華康儷黑 Std W5" w:eastAsia="華康儷黑 Std W5" w:hAnsi="華康儷黑 Std W5" w:cs="細明體" w:hint="eastAsia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sz w:val="32"/>
                <w:szCs w:val="32"/>
              </w:rPr>
              <w:t>金額</w:t>
            </w:r>
            <w:r>
              <w:rPr>
                <w:rFonts w:ascii="華康儷黑 Std W5" w:eastAsia="華康儷黑 Std W5" w:hAnsi="華康儷黑 Std W5" w:cs="細明體" w:hint="eastAsia"/>
                <w:sz w:val="32"/>
                <w:szCs w:val="32"/>
              </w:rPr>
              <w:t xml:space="preserve"> $2698</w:t>
            </w:r>
          </w:p>
        </w:tc>
      </w:tr>
      <w:tr w:rsidR="00863829" w14:paraId="1D3ED920" w14:textId="77777777" w:rsidTr="00C73A79">
        <w:trPr>
          <w:trHeight w:val="625"/>
        </w:trPr>
        <w:tc>
          <w:tcPr>
            <w:tcW w:w="10008" w:type="dxa"/>
            <w:gridSpan w:val="5"/>
            <w:shd w:val="clear" w:color="auto" w:fill="auto"/>
            <w:vAlign w:val="center"/>
          </w:tcPr>
          <w:p w14:paraId="5471650F" w14:textId="77777777" w:rsidR="00863829" w:rsidRDefault="00863829" w:rsidP="00C73A79">
            <w:pPr>
              <w:spacing w:line="400" w:lineRule="exact"/>
              <w:ind w:right="1120"/>
              <w:rPr>
                <w:rFonts w:ascii="細明體" w:eastAsia="細明體" w:hAnsi="細明體" w:cs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全真中明體" w:eastAsia="全真中明體" w:hAnsi="新細明體" w:hint="eastAsia"/>
                <w:b/>
                <w:sz w:val="28"/>
                <w:szCs w:val="28"/>
              </w:rPr>
              <w:t>班級：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 xml:space="preserve">　　    　　　姓名:　　　　         電話：</w:t>
            </w:r>
          </w:p>
        </w:tc>
      </w:tr>
      <w:tr w:rsidR="00863829" w14:paraId="36750732" w14:textId="77777777" w:rsidTr="00C73A79">
        <w:trPr>
          <w:trHeight w:val="625"/>
        </w:trPr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C70F4" w14:textId="77777777" w:rsidR="00863829" w:rsidRDefault="00863829" w:rsidP="00C73A79">
            <w:pPr>
              <w:spacing w:line="400" w:lineRule="exact"/>
              <w:ind w:right="1120"/>
              <w:rPr>
                <w:rFonts w:ascii="華康儷黑 Std W5" w:eastAsia="華康儷黑 Std W5" w:hAnsi="華康儷黑 Std W5"/>
                <w:sz w:val="40"/>
                <w:szCs w:val="40"/>
              </w:rPr>
            </w:pPr>
            <w:r>
              <w:rPr>
                <w:rFonts w:ascii="華康儷黑 Std W5" w:eastAsia="華康儷黑 Std W5" w:hAnsi="華康儷黑 Std W5" w:cs="細明體" w:hint="eastAsia"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40"/>
                <w:szCs w:val="40"/>
              </w:rPr>
              <w:t>總計</w:t>
            </w:r>
            <w:r>
              <w:rPr>
                <w:rFonts w:ascii="華康儷黑 Std W5" w:eastAsia="華康儷黑 Std W5" w:hAnsi="華康儷黑 Std W5" w:hint="eastAsia"/>
                <w:sz w:val="40"/>
                <w:szCs w:val="40"/>
              </w:rPr>
              <w:t>$</w:t>
            </w:r>
          </w:p>
        </w:tc>
        <w:tc>
          <w:tcPr>
            <w:tcW w:w="54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5E953" w14:textId="77777777" w:rsidR="00863829" w:rsidRDefault="00863829" w:rsidP="00C73A79">
            <w:pPr>
              <w:spacing w:line="400" w:lineRule="exact"/>
              <w:ind w:right="1120"/>
              <w:rPr>
                <w:rFonts w:ascii="華康儷黑 Std W5" w:eastAsia="華康儷黑 Std W5" w:hAnsi="華康儷黑 Std W5"/>
                <w:sz w:val="40"/>
                <w:szCs w:val="40"/>
              </w:rPr>
            </w:pPr>
            <w:r>
              <w:rPr>
                <w:rFonts w:ascii="華康儷黑 Std W5" w:eastAsia="華康儷黑 Std W5" w:hAnsi="華康儷黑 Std W5" w:cs="細明體" w:hint="eastAsia"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40"/>
                <w:szCs w:val="40"/>
              </w:rPr>
              <w:t>家長簽名</w:t>
            </w:r>
          </w:p>
        </w:tc>
      </w:tr>
    </w:tbl>
    <w:p w14:paraId="42A1CE2C" w14:textId="77777777" w:rsidR="00863829" w:rsidRDefault="00863829" w:rsidP="00863829">
      <w:pPr>
        <w:spacing w:line="400" w:lineRule="exact"/>
        <w:ind w:right="1120"/>
        <w:jc w:val="center"/>
        <w:rPr>
          <w:rFonts w:ascii="全真中圓體" w:eastAsia="全真中圓體" w:hAnsi="細明體" w:cs="細明體"/>
          <w:sz w:val="28"/>
          <w:szCs w:val="28"/>
        </w:rPr>
      </w:pPr>
      <w:r w:rsidRPr="00DE3CC9">
        <w:rPr>
          <w:rFonts w:ascii="全真中圓體" w:eastAsia="全真中圓體" w:hAnsi="細明體" w:cs="細明體" w:hint="eastAsia"/>
          <w:sz w:val="28"/>
          <w:szCs w:val="28"/>
        </w:rPr>
        <w:t>涵馥堂美術事業有限公司</w:t>
      </w:r>
    </w:p>
    <w:p w14:paraId="546F52FD" w14:textId="77777777" w:rsidR="00863829" w:rsidRPr="00D56D12" w:rsidRDefault="00863829" w:rsidP="00863829">
      <w:pPr>
        <w:spacing w:line="400" w:lineRule="exact"/>
        <w:ind w:right="1120"/>
        <w:jc w:val="center"/>
        <w:rPr>
          <w:rFonts w:ascii="全真中圓體" w:eastAsia="全真中圓體"/>
          <w:sz w:val="16"/>
          <w:szCs w:val="16"/>
        </w:rPr>
      </w:pPr>
      <w:r>
        <w:rPr>
          <w:rFonts w:ascii="華康儷黑 Std W5" w:eastAsia="華康儷黑 Std W5" w:hAnsi="華康儷黑 Std W5" w:hint="eastAsia"/>
        </w:rPr>
        <w:t xml:space="preserve"> </w:t>
      </w:r>
      <w:r>
        <w:rPr>
          <w:rFonts w:ascii="微軟正黑體" w:eastAsia="微軟正黑體" w:hAnsi="微軟正黑體" w:cs="微軟正黑體" w:hint="eastAsia"/>
        </w:rPr>
        <w:t>地址</w:t>
      </w:r>
      <w:r>
        <w:rPr>
          <w:rFonts w:ascii="Malgun Gothic Semilight" w:eastAsia="Malgun Gothic Semilight" w:hAnsi="Malgun Gothic Semilight" w:cs="Malgun Gothic Semilight" w:hint="eastAsia"/>
        </w:rPr>
        <w:t>：</w:t>
      </w:r>
      <w:r w:rsidRPr="00602639">
        <w:rPr>
          <w:rFonts w:ascii="微軟正黑體" w:eastAsia="微軟正黑體" w:hAnsi="微軟正黑體" w:cs="微軟正黑體" w:hint="eastAsia"/>
        </w:rPr>
        <w:t>高雄市苓雅區中正二路</w:t>
      </w:r>
      <w:r w:rsidRPr="00602639">
        <w:rPr>
          <w:rFonts w:ascii="華康儷黑 Std W5" w:eastAsia="華康儷黑 Std W5" w:hAnsi="華康儷黑 Std W5" w:cs="細明體" w:hint="eastAsia"/>
        </w:rPr>
        <w:t>173</w:t>
      </w:r>
      <w:r w:rsidRPr="00602639">
        <w:rPr>
          <w:rFonts w:ascii="微軟正黑體" w:eastAsia="微軟正黑體" w:hAnsi="微軟正黑體" w:cs="微軟正黑體" w:hint="eastAsia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602639">
          <w:rPr>
            <w:rFonts w:ascii="華康儷黑 Std W5" w:eastAsia="華康儷黑 Std W5" w:hAnsi="華康儷黑 Std W5" w:hint="eastAsia"/>
          </w:rPr>
          <w:t>1F</w:t>
        </w:r>
      </w:smartTag>
      <w:r>
        <w:rPr>
          <w:rFonts w:ascii="華康儷黑 Std W5" w:eastAsia="華康儷黑 Std W5" w:hAnsi="華康儷黑 Std W5" w:hint="eastAsia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ascii="華康儷黑 Std W5" w:eastAsia="華康儷黑 Std W5" w:hAnsi="華康儷黑 Std W5" w:hint="eastAsia"/>
          </w:rPr>
          <w:t>2F</w:t>
        </w:r>
      </w:smartTag>
    </w:p>
    <w:p w14:paraId="39BC2E79" w14:textId="3C831D3C" w:rsidR="00E61458" w:rsidRPr="00863829" w:rsidRDefault="00E61458" w:rsidP="00863829">
      <w:pPr>
        <w:jc w:val="center"/>
      </w:pPr>
    </w:p>
    <w:sectPr w:rsidR="00E61458" w:rsidRPr="00863829" w:rsidSect="00E614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00C5" w14:textId="77777777" w:rsidR="00DE100F" w:rsidRDefault="00DE100F" w:rsidP="00863829">
      <w:r>
        <w:separator/>
      </w:r>
    </w:p>
  </w:endnote>
  <w:endnote w:type="continuationSeparator" w:id="0">
    <w:p w14:paraId="24D9A1C0" w14:textId="77777777" w:rsidR="00DE100F" w:rsidRDefault="00DE100F" w:rsidP="0086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onoka Antique-Kaku">
    <w:altName w:val="MS Gothic"/>
    <w:charset w:val="80"/>
    <w:family w:val="auto"/>
    <w:pitch w:val="variable"/>
    <w:sig w:usb0="00000000" w:usb1="68C7FCFB" w:usb2="00000010" w:usb3="00000000" w:csb0="0002009F" w:csb1="00000000"/>
  </w:font>
  <w:font w:name="Adobe 黑体 Std R">
    <w:altName w:val="Malgun Gothic Semilight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黑 Std W5">
    <w:altName w:val="Malgun Gothic Semilight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全真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全真中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9ABE" w14:textId="77777777" w:rsidR="00DE100F" w:rsidRDefault="00DE100F" w:rsidP="00863829">
      <w:r>
        <w:separator/>
      </w:r>
    </w:p>
  </w:footnote>
  <w:footnote w:type="continuationSeparator" w:id="0">
    <w:p w14:paraId="0ECE8B13" w14:textId="77777777" w:rsidR="00DE100F" w:rsidRDefault="00DE100F" w:rsidP="0086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8"/>
    <w:rsid w:val="000E6CBE"/>
    <w:rsid w:val="002908F3"/>
    <w:rsid w:val="00634DA3"/>
    <w:rsid w:val="00863829"/>
    <w:rsid w:val="00DE100F"/>
    <w:rsid w:val="00E61458"/>
    <w:rsid w:val="00F36227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1062C12"/>
  <w15:chartTrackingRefBased/>
  <w15:docId w15:val="{3A07F1EB-0A5C-4099-BB9D-77A4809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382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3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38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黃彥士</dc:creator>
  <cp:keywords/>
  <dc:description/>
  <cp:lastModifiedBy>黃彥士</cp:lastModifiedBy>
  <cp:revision>5</cp:revision>
  <dcterms:created xsi:type="dcterms:W3CDTF">2023-08-11T00:04:00Z</dcterms:created>
  <dcterms:modified xsi:type="dcterms:W3CDTF">2024-07-09T01:36:00Z</dcterms:modified>
</cp:coreProperties>
</file>