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D8E57" w14:textId="38BD5ABC" w:rsidR="007D3BB8" w:rsidRPr="005127A5" w:rsidRDefault="00FC6655" w:rsidP="00600037">
      <w:pPr>
        <w:pStyle w:val="Default"/>
        <w:jc w:val="center"/>
        <w:rPr>
          <w:rFonts w:asciiTheme="majorEastAsia" w:eastAsiaTheme="majorEastAsia" w:hAnsiTheme="majorEastAsia" w:cs="新細明體"/>
          <w:color w:val="auto"/>
          <w:sz w:val="28"/>
          <w:szCs w:val="28"/>
        </w:rPr>
      </w:pPr>
      <w:r>
        <w:rPr>
          <w:rFonts w:asciiTheme="majorEastAsia" w:eastAsiaTheme="majorEastAsia" w:hAnsiTheme="majorEastAsia" w:cs="新細明體" w:hint="eastAsia"/>
          <w:color w:val="FF0000"/>
          <w:sz w:val="28"/>
          <w:szCs w:val="28"/>
        </w:rPr>
        <w:t>113</w:t>
      </w:r>
      <w:r w:rsidR="007D3BB8" w:rsidRPr="005127A5">
        <w:rPr>
          <w:rFonts w:asciiTheme="majorEastAsia" w:eastAsiaTheme="majorEastAsia" w:hAnsiTheme="majorEastAsia" w:cs="新細明體" w:hint="eastAsia"/>
          <w:color w:val="auto"/>
          <w:sz w:val="28"/>
          <w:szCs w:val="28"/>
        </w:rPr>
        <w:t>學年度高雄市藝術與美感深耕計畫</w:t>
      </w:r>
    </w:p>
    <w:p w14:paraId="393A8403" w14:textId="16F5BA61" w:rsidR="007D3BB8" w:rsidRPr="00600037" w:rsidRDefault="004C7CE5" w:rsidP="00600037">
      <w:pPr>
        <w:pStyle w:val="Default"/>
        <w:jc w:val="center"/>
        <w:rPr>
          <w:rFonts w:asciiTheme="majorEastAsia" w:eastAsiaTheme="majorEastAsia" w:hAnsiTheme="majorEastAsia" w:cs="新細明體"/>
          <w:b/>
          <w:bCs/>
          <w:color w:val="auto"/>
          <w:sz w:val="30"/>
          <w:szCs w:val="30"/>
        </w:rPr>
      </w:pPr>
      <w:r w:rsidRPr="00D23744">
        <w:rPr>
          <w:rFonts w:asciiTheme="minorEastAsia" w:hAnsiTheme="minorEastAsia" w:hint="eastAsia"/>
          <w:b/>
          <w:color w:val="000000" w:themeColor="text1"/>
          <w:sz w:val="32"/>
          <w:szCs w:val="32"/>
        </w:rPr>
        <w:t>子計畫</w:t>
      </w:r>
      <w:r w:rsidRPr="00367BC5">
        <w:rPr>
          <w:rFonts w:asciiTheme="minorEastAsia" w:hAnsiTheme="minorEastAsia" w:hint="eastAsia"/>
          <w:b/>
          <w:color w:val="FF0000"/>
          <w:sz w:val="32"/>
          <w:szCs w:val="32"/>
        </w:rPr>
        <w:t>3-</w:t>
      </w:r>
      <w:r>
        <w:rPr>
          <w:rFonts w:asciiTheme="minorEastAsia" w:hAnsiTheme="minorEastAsia" w:hint="eastAsia"/>
          <w:b/>
          <w:color w:val="FF0000"/>
          <w:sz w:val="32"/>
          <w:szCs w:val="32"/>
        </w:rPr>
        <w:t>6</w:t>
      </w:r>
      <w:r w:rsidRPr="00D23744">
        <w:rPr>
          <w:rFonts w:asciiTheme="minorEastAsia" w:hAnsiTheme="minorEastAsia" w:hint="eastAsia"/>
          <w:b/>
          <w:color w:val="000000" w:themeColor="text1"/>
          <w:sz w:val="32"/>
          <w:szCs w:val="32"/>
        </w:rPr>
        <w:t>：</w:t>
      </w:r>
      <w:r w:rsidR="007D3BB8" w:rsidRPr="00600037">
        <w:rPr>
          <w:rFonts w:asciiTheme="majorEastAsia" w:eastAsiaTheme="majorEastAsia" w:hAnsiTheme="majorEastAsia" w:cs="新細明體" w:hint="eastAsia"/>
          <w:b/>
          <w:bCs/>
          <w:color w:val="auto"/>
          <w:sz w:val="30"/>
          <w:szCs w:val="30"/>
        </w:rPr>
        <w:t>「藝起來尋美．</w:t>
      </w:r>
      <w:r w:rsidR="007D3BB8" w:rsidRPr="00600037">
        <w:rPr>
          <w:rFonts w:asciiTheme="majorEastAsia" w:eastAsiaTheme="majorEastAsia" w:hAnsiTheme="majorEastAsia" w:cs="新細明體"/>
          <w:b/>
          <w:bCs/>
          <w:color w:val="auto"/>
          <w:sz w:val="30"/>
          <w:szCs w:val="30"/>
        </w:rPr>
        <w:t>Play Reading</w:t>
      </w:r>
      <w:r w:rsidR="007D3BB8" w:rsidRPr="00600037">
        <w:rPr>
          <w:rFonts w:asciiTheme="majorEastAsia" w:eastAsiaTheme="majorEastAsia" w:hAnsiTheme="majorEastAsia" w:cs="新細明體" w:hint="eastAsia"/>
          <w:b/>
          <w:bCs/>
          <w:color w:val="auto"/>
          <w:sz w:val="30"/>
          <w:szCs w:val="30"/>
        </w:rPr>
        <w:t>讀劇美學」實施計畫</w:t>
      </w:r>
    </w:p>
    <w:p w14:paraId="14E729DB" w14:textId="77777777" w:rsidR="007D3BB8" w:rsidRPr="005127A5" w:rsidRDefault="007D3BB8" w:rsidP="00600037">
      <w:pPr>
        <w:pStyle w:val="Default"/>
        <w:rPr>
          <w:rFonts w:asciiTheme="majorEastAsia" w:eastAsiaTheme="majorEastAsia" w:hAnsiTheme="majorEastAsia" w:cs="新細明體"/>
          <w:color w:val="auto"/>
          <w:sz w:val="28"/>
          <w:szCs w:val="28"/>
        </w:rPr>
      </w:pPr>
      <w:r w:rsidRPr="005127A5">
        <w:rPr>
          <w:rFonts w:asciiTheme="majorEastAsia" w:eastAsiaTheme="majorEastAsia" w:hAnsiTheme="majorEastAsia" w:cs="新細明體" w:hint="eastAsia"/>
          <w:color w:val="auto"/>
          <w:sz w:val="28"/>
          <w:szCs w:val="28"/>
        </w:rPr>
        <w:t>壹、依據</w:t>
      </w:r>
      <w:r w:rsidRPr="005127A5">
        <w:rPr>
          <w:rFonts w:asciiTheme="majorEastAsia" w:eastAsiaTheme="majorEastAsia" w:hAnsiTheme="majorEastAsia" w:cs="新細明體"/>
          <w:color w:val="auto"/>
          <w:sz w:val="28"/>
          <w:szCs w:val="28"/>
        </w:rPr>
        <w:t xml:space="preserve"> </w:t>
      </w:r>
    </w:p>
    <w:p w14:paraId="033D63F8" w14:textId="450820F7" w:rsidR="007D3BB8" w:rsidRPr="00600037" w:rsidRDefault="007D3BB8" w:rsidP="00600037">
      <w:pPr>
        <w:pStyle w:val="Default"/>
        <w:spacing w:line="460" w:lineRule="atLeast"/>
        <w:rPr>
          <w:rFonts w:asciiTheme="minorEastAsia" w:hAnsiTheme="minorEastAsia" w:cs="新細明體"/>
          <w:color w:val="auto"/>
        </w:rPr>
      </w:pPr>
      <w:r w:rsidRPr="00600037">
        <w:rPr>
          <w:rFonts w:asciiTheme="minorEastAsia" w:hAnsiTheme="minorEastAsia" w:cs="新細明體" w:hint="eastAsia"/>
          <w:color w:val="auto"/>
        </w:rPr>
        <w:t>一、教育部「美感教育中長程計畫</w:t>
      </w:r>
      <w:r w:rsidRPr="00600037">
        <w:rPr>
          <w:rFonts w:asciiTheme="minorEastAsia" w:hAnsiTheme="minorEastAsia" w:cs="新細明體"/>
          <w:color w:val="auto"/>
        </w:rPr>
        <w:t>-</w:t>
      </w:r>
      <w:r w:rsidRPr="00600037">
        <w:rPr>
          <w:rFonts w:asciiTheme="minorEastAsia" w:hAnsiTheme="minorEastAsia" w:cs="新細明體" w:hint="eastAsia"/>
          <w:color w:val="FF0000"/>
        </w:rPr>
        <w:t>第</w:t>
      </w:r>
      <w:r w:rsidR="00FC6655" w:rsidRPr="00600037">
        <w:rPr>
          <w:rFonts w:asciiTheme="minorEastAsia" w:hAnsiTheme="minorEastAsia" w:cs="新細明體" w:hint="eastAsia"/>
          <w:color w:val="FF0000"/>
        </w:rPr>
        <w:t>三</w:t>
      </w:r>
      <w:r w:rsidRPr="00600037">
        <w:rPr>
          <w:rFonts w:asciiTheme="minorEastAsia" w:hAnsiTheme="minorEastAsia" w:cs="新細明體" w:hint="eastAsia"/>
          <w:color w:val="FF0000"/>
        </w:rPr>
        <w:t>期</w:t>
      </w:r>
      <w:r w:rsidRPr="00600037">
        <w:rPr>
          <w:rFonts w:asciiTheme="minorEastAsia" w:hAnsiTheme="minorEastAsia" w:cs="新細明體" w:hint="eastAsia"/>
          <w:color w:val="auto"/>
        </w:rPr>
        <w:t>五年計畫</w:t>
      </w:r>
      <w:r w:rsidRPr="00600037">
        <w:rPr>
          <w:rFonts w:asciiTheme="minorEastAsia" w:hAnsiTheme="minorEastAsia" w:cs="新細明體"/>
          <w:color w:val="FF0000"/>
        </w:rPr>
        <w:t>(</w:t>
      </w:r>
      <w:r w:rsidR="00FC6655" w:rsidRPr="00600037">
        <w:rPr>
          <w:rFonts w:asciiTheme="minorEastAsia" w:hAnsiTheme="minorEastAsia" w:cs="新細明體" w:hint="eastAsia"/>
          <w:color w:val="FF0000"/>
        </w:rPr>
        <w:t>113-117</w:t>
      </w:r>
      <w:r w:rsidRPr="00600037">
        <w:rPr>
          <w:rFonts w:asciiTheme="minorEastAsia" w:hAnsiTheme="minorEastAsia" w:cs="新細明體" w:hint="eastAsia"/>
          <w:color w:val="FF0000"/>
        </w:rPr>
        <w:t>年</w:t>
      </w:r>
      <w:r w:rsidRPr="00600037">
        <w:rPr>
          <w:rFonts w:asciiTheme="minorEastAsia" w:hAnsiTheme="minorEastAsia" w:cs="新細明體"/>
          <w:color w:val="FF0000"/>
        </w:rPr>
        <w:t>)</w:t>
      </w:r>
      <w:r w:rsidRPr="00600037">
        <w:rPr>
          <w:rFonts w:asciiTheme="minorEastAsia" w:hAnsiTheme="minorEastAsia" w:cs="新細明體" w:hint="eastAsia"/>
          <w:color w:val="auto"/>
        </w:rPr>
        <w:t>」。</w:t>
      </w:r>
      <w:r w:rsidRPr="00600037">
        <w:rPr>
          <w:rFonts w:asciiTheme="minorEastAsia" w:hAnsiTheme="minorEastAsia" w:cs="新細明體"/>
          <w:color w:val="auto"/>
        </w:rPr>
        <w:t xml:space="preserve"> </w:t>
      </w:r>
    </w:p>
    <w:p w14:paraId="1DC4F1CD" w14:textId="542DC6B2" w:rsidR="007D3BB8" w:rsidRPr="00600037" w:rsidRDefault="007D3BB8" w:rsidP="00600037">
      <w:pPr>
        <w:pStyle w:val="Default"/>
        <w:spacing w:line="460" w:lineRule="atLeast"/>
        <w:rPr>
          <w:rFonts w:asciiTheme="minorEastAsia" w:hAnsiTheme="minorEastAsia" w:cs="新細明體"/>
          <w:color w:val="auto"/>
        </w:rPr>
      </w:pPr>
      <w:r w:rsidRPr="00600037">
        <w:rPr>
          <w:rFonts w:asciiTheme="minorEastAsia" w:hAnsiTheme="minorEastAsia" w:cs="新細明體" w:hint="eastAsia"/>
          <w:color w:val="auto"/>
        </w:rPr>
        <w:t>二、</w:t>
      </w:r>
      <w:r w:rsidR="00FC6655" w:rsidRPr="00600037">
        <w:rPr>
          <w:rFonts w:asciiTheme="minorEastAsia" w:hAnsiTheme="minorEastAsia" w:cs="新細明體" w:hint="eastAsia"/>
          <w:color w:val="FF0000"/>
        </w:rPr>
        <w:t>113</w:t>
      </w:r>
      <w:r w:rsidRPr="00600037">
        <w:rPr>
          <w:rFonts w:asciiTheme="minorEastAsia" w:hAnsiTheme="minorEastAsia" w:cs="新細明體" w:hint="eastAsia"/>
          <w:color w:val="auto"/>
        </w:rPr>
        <w:t>學年度教育部補助直轄市及縣</w:t>
      </w:r>
      <w:r w:rsidRPr="00600037">
        <w:rPr>
          <w:rFonts w:asciiTheme="minorEastAsia" w:hAnsiTheme="minorEastAsia" w:cs="新細明體"/>
          <w:color w:val="auto"/>
        </w:rPr>
        <w:t>(</w:t>
      </w:r>
      <w:r w:rsidRPr="00600037">
        <w:rPr>
          <w:rFonts w:asciiTheme="minorEastAsia" w:hAnsiTheme="minorEastAsia" w:cs="新細明體" w:hint="eastAsia"/>
          <w:color w:val="auto"/>
        </w:rPr>
        <w:t>市</w:t>
      </w:r>
      <w:r w:rsidRPr="00600037">
        <w:rPr>
          <w:rFonts w:asciiTheme="minorEastAsia" w:hAnsiTheme="minorEastAsia" w:cs="新細明體"/>
          <w:color w:val="auto"/>
        </w:rPr>
        <w:t>)</w:t>
      </w:r>
      <w:r w:rsidRPr="00600037">
        <w:rPr>
          <w:rFonts w:asciiTheme="minorEastAsia" w:hAnsiTheme="minorEastAsia" w:cs="新細明體" w:hint="eastAsia"/>
          <w:color w:val="auto"/>
        </w:rPr>
        <w:t>政府辦理藝術與美感深耕計畫。</w:t>
      </w:r>
      <w:r w:rsidRPr="00600037">
        <w:rPr>
          <w:rFonts w:asciiTheme="minorEastAsia" w:hAnsiTheme="minorEastAsia" w:cs="新細明體"/>
          <w:color w:val="auto"/>
        </w:rPr>
        <w:t xml:space="preserve"> </w:t>
      </w:r>
    </w:p>
    <w:p w14:paraId="277D0C5B" w14:textId="77777777" w:rsidR="007D3BB8" w:rsidRPr="005127A5" w:rsidRDefault="007D3BB8" w:rsidP="00600037">
      <w:pPr>
        <w:pStyle w:val="Default"/>
        <w:spacing w:line="240" w:lineRule="atLeast"/>
        <w:rPr>
          <w:rFonts w:asciiTheme="majorEastAsia" w:eastAsiaTheme="majorEastAsia" w:hAnsiTheme="majorEastAsia" w:cs="新細明體"/>
          <w:color w:val="auto"/>
          <w:sz w:val="28"/>
          <w:szCs w:val="28"/>
        </w:rPr>
      </w:pPr>
      <w:r w:rsidRPr="005127A5">
        <w:rPr>
          <w:rFonts w:asciiTheme="majorEastAsia" w:eastAsiaTheme="majorEastAsia" w:hAnsiTheme="majorEastAsia" w:cs="新細明體" w:hint="eastAsia"/>
          <w:color w:val="auto"/>
          <w:sz w:val="28"/>
          <w:szCs w:val="28"/>
        </w:rPr>
        <w:t>貳、目的</w:t>
      </w:r>
      <w:r w:rsidRPr="005127A5">
        <w:rPr>
          <w:rFonts w:asciiTheme="majorEastAsia" w:eastAsiaTheme="majorEastAsia" w:hAnsiTheme="majorEastAsia" w:cs="新細明體"/>
          <w:color w:val="auto"/>
          <w:sz w:val="28"/>
          <w:szCs w:val="28"/>
        </w:rPr>
        <w:t xml:space="preserve"> </w:t>
      </w:r>
    </w:p>
    <w:p w14:paraId="034FD275" w14:textId="77777777" w:rsidR="007D3BB8" w:rsidRPr="00600037" w:rsidRDefault="007D3BB8" w:rsidP="008E6D8B">
      <w:pPr>
        <w:pStyle w:val="Default"/>
        <w:spacing w:line="460" w:lineRule="atLeast"/>
        <w:ind w:left="480" w:right="-2" w:hangingChars="200" w:hanging="480"/>
        <w:rPr>
          <w:rFonts w:asciiTheme="majorEastAsia" w:eastAsiaTheme="majorEastAsia" w:hAnsiTheme="majorEastAsia" w:cs="新細明體"/>
          <w:color w:val="auto"/>
        </w:rPr>
      </w:pPr>
      <w:r w:rsidRPr="00600037">
        <w:rPr>
          <w:rFonts w:asciiTheme="majorEastAsia" w:eastAsiaTheme="majorEastAsia" w:hAnsiTheme="majorEastAsia" w:cs="新細明體" w:hint="eastAsia"/>
          <w:color w:val="auto"/>
        </w:rPr>
        <w:t>一、透過讀劇美學課程，符合新課綱精神，結合閱讀與戲劇，提供讀劇教學專業知能，厚植教師美感教育與課程實踐能力。</w:t>
      </w:r>
      <w:r w:rsidRPr="00600037">
        <w:rPr>
          <w:rFonts w:asciiTheme="majorEastAsia" w:eastAsiaTheme="majorEastAsia" w:hAnsiTheme="majorEastAsia" w:cs="新細明體"/>
          <w:color w:val="auto"/>
        </w:rPr>
        <w:t xml:space="preserve"> </w:t>
      </w:r>
    </w:p>
    <w:p w14:paraId="28498C5A" w14:textId="77777777" w:rsidR="007D3BB8" w:rsidRPr="00600037" w:rsidRDefault="007D3BB8" w:rsidP="00600037">
      <w:pPr>
        <w:pStyle w:val="Default"/>
        <w:spacing w:line="460" w:lineRule="atLeast"/>
        <w:ind w:left="480" w:hangingChars="200" w:hanging="480"/>
        <w:rPr>
          <w:rFonts w:asciiTheme="majorEastAsia" w:eastAsiaTheme="majorEastAsia" w:hAnsiTheme="majorEastAsia" w:cs="新細明體"/>
          <w:color w:val="auto"/>
        </w:rPr>
      </w:pPr>
      <w:r w:rsidRPr="00600037">
        <w:rPr>
          <w:rFonts w:asciiTheme="majorEastAsia" w:eastAsiaTheme="majorEastAsia" w:hAnsiTheme="majorEastAsia" w:cs="新細明體" w:hint="eastAsia"/>
          <w:color w:val="auto"/>
        </w:rPr>
        <w:t>二、藉由帶領孩子體驗讀劇的內涵，結合課程教學與參與讀劇表演活動，讓孩子學習讀劇背後的跨文化與戲劇美學，深刻體驗讀劇之美。</w:t>
      </w:r>
      <w:r w:rsidRPr="00600037">
        <w:rPr>
          <w:rFonts w:asciiTheme="majorEastAsia" w:eastAsiaTheme="majorEastAsia" w:hAnsiTheme="majorEastAsia" w:cs="新細明體"/>
          <w:color w:val="auto"/>
        </w:rPr>
        <w:t xml:space="preserve"> </w:t>
      </w:r>
    </w:p>
    <w:p w14:paraId="289A14DE" w14:textId="77777777" w:rsidR="007D3BB8" w:rsidRPr="00600037" w:rsidRDefault="007D3BB8" w:rsidP="00600037">
      <w:pPr>
        <w:pStyle w:val="Default"/>
        <w:spacing w:line="460" w:lineRule="atLeast"/>
        <w:ind w:left="480" w:hangingChars="200" w:hanging="480"/>
        <w:rPr>
          <w:rFonts w:asciiTheme="majorEastAsia" w:eastAsiaTheme="majorEastAsia" w:hAnsiTheme="majorEastAsia" w:cs="新細明體"/>
          <w:color w:val="auto"/>
        </w:rPr>
      </w:pPr>
      <w:r w:rsidRPr="00600037">
        <w:rPr>
          <w:rFonts w:asciiTheme="majorEastAsia" w:eastAsiaTheme="majorEastAsia" w:hAnsiTheme="majorEastAsia" w:cs="新細明體" w:hint="eastAsia"/>
          <w:color w:val="auto"/>
        </w:rPr>
        <w:t>三、透過讀劇課程的引導，結合跨領域的知識、導入在地藝術家資源，讓學生享受讀劇嶄新的學習。</w:t>
      </w:r>
      <w:r w:rsidRPr="00600037">
        <w:rPr>
          <w:rFonts w:asciiTheme="majorEastAsia" w:eastAsiaTheme="majorEastAsia" w:hAnsiTheme="majorEastAsia" w:cs="新細明體"/>
          <w:color w:val="auto"/>
        </w:rPr>
        <w:t xml:space="preserve"> </w:t>
      </w:r>
    </w:p>
    <w:p w14:paraId="3A1F4DA8" w14:textId="77777777" w:rsidR="007D3BB8" w:rsidRPr="005127A5" w:rsidRDefault="007D3BB8" w:rsidP="00600037">
      <w:pPr>
        <w:pStyle w:val="Default"/>
        <w:rPr>
          <w:rFonts w:asciiTheme="majorEastAsia" w:eastAsiaTheme="majorEastAsia" w:hAnsiTheme="majorEastAsia" w:cs="新細明體"/>
          <w:color w:val="auto"/>
          <w:sz w:val="28"/>
          <w:szCs w:val="28"/>
        </w:rPr>
      </w:pPr>
      <w:r w:rsidRPr="005127A5">
        <w:rPr>
          <w:rFonts w:asciiTheme="majorEastAsia" w:eastAsiaTheme="majorEastAsia" w:hAnsiTheme="majorEastAsia" w:cs="新細明體" w:hint="eastAsia"/>
          <w:color w:val="auto"/>
          <w:sz w:val="28"/>
          <w:szCs w:val="28"/>
        </w:rPr>
        <w:t>參、辦理單位</w:t>
      </w:r>
      <w:r w:rsidRPr="005127A5">
        <w:rPr>
          <w:rFonts w:asciiTheme="majorEastAsia" w:eastAsiaTheme="majorEastAsia" w:hAnsiTheme="majorEastAsia" w:cs="新細明體"/>
          <w:color w:val="auto"/>
          <w:sz w:val="28"/>
          <w:szCs w:val="28"/>
        </w:rPr>
        <w:t xml:space="preserve"> </w:t>
      </w:r>
    </w:p>
    <w:p w14:paraId="5DF30B08" w14:textId="77777777" w:rsidR="007D3BB8" w:rsidRPr="00600037" w:rsidRDefault="007D3BB8" w:rsidP="00600037">
      <w:pPr>
        <w:pStyle w:val="Default"/>
        <w:rPr>
          <w:rFonts w:asciiTheme="majorEastAsia" w:eastAsiaTheme="majorEastAsia" w:hAnsiTheme="majorEastAsia" w:cs="新細明體"/>
          <w:color w:val="auto"/>
        </w:rPr>
      </w:pPr>
      <w:r w:rsidRPr="00600037">
        <w:rPr>
          <w:rFonts w:asciiTheme="majorEastAsia" w:eastAsiaTheme="majorEastAsia" w:hAnsiTheme="majorEastAsia" w:cs="新細明體" w:hint="eastAsia"/>
          <w:color w:val="auto"/>
        </w:rPr>
        <w:t>一、指導單位：教育部</w:t>
      </w:r>
    </w:p>
    <w:p w14:paraId="4FFB2C6A" w14:textId="77777777" w:rsidR="007D3BB8" w:rsidRPr="00600037" w:rsidRDefault="007D3BB8" w:rsidP="00600037">
      <w:pPr>
        <w:pStyle w:val="Default"/>
        <w:rPr>
          <w:rFonts w:asciiTheme="majorEastAsia" w:eastAsiaTheme="majorEastAsia" w:hAnsiTheme="majorEastAsia" w:cs="新細明體"/>
          <w:color w:val="auto"/>
        </w:rPr>
      </w:pPr>
      <w:r w:rsidRPr="00600037">
        <w:rPr>
          <w:rFonts w:asciiTheme="majorEastAsia" w:eastAsiaTheme="majorEastAsia" w:hAnsiTheme="majorEastAsia" w:cs="新細明體" w:hint="eastAsia"/>
          <w:color w:val="auto"/>
        </w:rPr>
        <w:t>二、主辦單位：高雄市政府教育局</w:t>
      </w:r>
    </w:p>
    <w:p w14:paraId="71E3B7AB" w14:textId="77777777" w:rsidR="007D3BB8" w:rsidRPr="00600037" w:rsidRDefault="007D3BB8" w:rsidP="00600037">
      <w:pPr>
        <w:pStyle w:val="Default"/>
        <w:rPr>
          <w:rFonts w:asciiTheme="majorEastAsia" w:eastAsiaTheme="majorEastAsia" w:hAnsiTheme="majorEastAsia" w:cs="新細明體"/>
          <w:color w:val="auto"/>
        </w:rPr>
      </w:pPr>
      <w:r w:rsidRPr="00600037">
        <w:rPr>
          <w:rFonts w:asciiTheme="majorEastAsia" w:eastAsiaTheme="majorEastAsia" w:hAnsiTheme="majorEastAsia" w:cs="新細明體" w:hint="eastAsia"/>
          <w:color w:val="auto"/>
        </w:rPr>
        <w:t>三、承辦單位：高雄市鳳山區新甲國小</w:t>
      </w:r>
    </w:p>
    <w:p w14:paraId="480A212B" w14:textId="77777777" w:rsidR="007D3BB8" w:rsidRPr="005127A5" w:rsidRDefault="007D3BB8" w:rsidP="00600037">
      <w:pPr>
        <w:pStyle w:val="Default"/>
        <w:rPr>
          <w:rFonts w:asciiTheme="majorEastAsia" w:eastAsiaTheme="majorEastAsia" w:hAnsiTheme="majorEastAsia" w:cs="新細明體"/>
          <w:color w:val="auto"/>
          <w:sz w:val="28"/>
          <w:szCs w:val="28"/>
        </w:rPr>
      </w:pPr>
      <w:r w:rsidRPr="005127A5">
        <w:rPr>
          <w:rFonts w:asciiTheme="majorEastAsia" w:eastAsiaTheme="majorEastAsia" w:hAnsiTheme="majorEastAsia" w:cs="新細明體" w:hint="eastAsia"/>
          <w:color w:val="auto"/>
          <w:sz w:val="28"/>
          <w:szCs w:val="28"/>
        </w:rPr>
        <w:t>肆、辦理期程</w:t>
      </w:r>
      <w:r w:rsidRPr="005127A5">
        <w:rPr>
          <w:rFonts w:asciiTheme="majorEastAsia" w:eastAsiaTheme="majorEastAsia" w:hAnsiTheme="majorEastAsia" w:cs="新細明體"/>
          <w:color w:val="auto"/>
          <w:sz w:val="28"/>
          <w:szCs w:val="28"/>
        </w:rPr>
        <w:t xml:space="preserve"> </w:t>
      </w:r>
    </w:p>
    <w:p w14:paraId="77546B62" w14:textId="0B2465DC" w:rsidR="007D3BB8" w:rsidRPr="00600037" w:rsidRDefault="00FC6655" w:rsidP="00600037">
      <w:pPr>
        <w:pStyle w:val="Default"/>
        <w:rPr>
          <w:rFonts w:asciiTheme="majorEastAsia" w:eastAsiaTheme="majorEastAsia" w:hAnsiTheme="majorEastAsia" w:cs="新細明體"/>
          <w:color w:val="auto"/>
        </w:rPr>
      </w:pPr>
      <w:r w:rsidRPr="00600037">
        <w:rPr>
          <w:rFonts w:asciiTheme="majorEastAsia" w:eastAsiaTheme="majorEastAsia" w:hAnsiTheme="majorEastAsia" w:cs="新細明體" w:hint="eastAsia"/>
          <w:color w:val="FF0000"/>
        </w:rPr>
        <w:t>113</w:t>
      </w:r>
      <w:r w:rsidR="007D3BB8" w:rsidRPr="00600037">
        <w:rPr>
          <w:rFonts w:asciiTheme="majorEastAsia" w:eastAsiaTheme="majorEastAsia" w:hAnsiTheme="majorEastAsia" w:cs="新細明體" w:hint="eastAsia"/>
          <w:color w:val="FF0000"/>
        </w:rPr>
        <w:t>年</w:t>
      </w:r>
      <w:r w:rsidR="007D3BB8" w:rsidRPr="00600037">
        <w:rPr>
          <w:rFonts w:asciiTheme="majorEastAsia" w:eastAsiaTheme="majorEastAsia" w:hAnsiTheme="majorEastAsia" w:cs="新細明體"/>
          <w:color w:val="FF0000"/>
        </w:rPr>
        <w:t>8</w:t>
      </w:r>
      <w:r w:rsidR="007D3BB8" w:rsidRPr="00600037">
        <w:rPr>
          <w:rFonts w:asciiTheme="majorEastAsia" w:eastAsiaTheme="majorEastAsia" w:hAnsiTheme="majorEastAsia" w:cs="新細明體" w:hint="eastAsia"/>
          <w:color w:val="FF0000"/>
        </w:rPr>
        <w:t>月</w:t>
      </w:r>
      <w:r w:rsidR="007D3BB8" w:rsidRPr="00600037">
        <w:rPr>
          <w:rFonts w:asciiTheme="majorEastAsia" w:eastAsiaTheme="majorEastAsia" w:hAnsiTheme="majorEastAsia" w:cs="新細明體"/>
          <w:color w:val="FF0000"/>
        </w:rPr>
        <w:t>1</w:t>
      </w:r>
      <w:r w:rsidR="007D3BB8" w:rsidRPr="00600037">
        <w:rPr>
          <w:rFonts w:asciiTheme="majorEastAsia" w:eastAsiaTheme="majorEastAsia" w:hAnsiTheme="majorEastAsia" w:cs="新細明體" w:hint="eastAsia"/>
          <w:color w:val="FF0000"/>
        </w:rPr>
        <w:t>日至</w:t>
      </w:r>
      <w:r w:rsidRPr="00600037">
        <w:rPr>
          <w:rFonts w:asciiTheme="majorEastAsia" w:eastAsiaTheme="majorEastAsia" w:hAnsiTheme="majorEastAsia" w:cs="新細明體" w:hint="eastAsia"/>
          <w:color w:val="FF0000"/>
        </w:rPr>
        <w:t>114</w:t>
      </w:r>
      <w:r w:rsidR="007D3BB8" w:rsidRPr="00600037">
        <w:rPr>
          <w:rFonts w:asciiTheme="majorEastAsia" w:eastAsiaTheme="majorEastAsia" w:hAnsiTheme="majorEastAsia" w:cs="新細明體" w:hint="eastAsia"/>
          <w:color w:val="FF0000"/>
        </w:rPr>
        <w:t>年</w:t>
      </w:r>
      <w:r w:rsidR="007D3BB8" w:rsidRPr="00600037">
        <w:rPr>
          <w:rFonts w:asciiTheme="majorEastAsia" w:eastAsiaTheme="majorEastAsia" w:hAnsiTheme="majorEastAsia" w:cs="新細明體"/>
          <w:color w:val="FF0000"/>
        </w:rPr>
        <w:t>7</w:t>
      </w:r>
      <w:r w:rsidR="007D3BB8" w:rsidRPr="00600037">
        <w:rPr>
          <w:rFonts w:asciiTheme="majorEastAsia" w:eastAsiaTheme="majorEastAsia" w:hAnsiTheme="majorEastAsia" w:cs="新細明體" w:hint="eastAsia"/>
          <w:color w:val="FF0000"/>
        </w:rPr>
        <w:t>月</w:t>
      </w:r>
      <w:r w:rsidR="007D3BB8" w:rsidRPr="00600037">
        <w:rPr>
          <w:rFonts w:asciiTheme="majorEastAsia" w:eastAsiaTheme="majorEastAsia" w:hAnsiTheme="majorEastAsia" w:cs="新細明體"/>
          <w:color w:val="FF0000"/>
        </w:rPr>
        <w:t>31</w:t>
      </w:r>
      <w:r w:rsidR="007D3BB8" w:rsidRPr="00600037">
        <w:rPr>
          <w:rFonts w:asciiTheme="majorEastAsia" w:eastAsiaTheme="majorEastAsia" w:hAnsiTheme="majorEastAsia" w:cs="新細明體" w:hint="eastAsia"/>
          <w:color w:val="FF0000"/>
        </w:rPr>
        <w:t>日</w:t>
      </w:r>
      <w:r w:rsidR="007D3BB8" w:rsidRPr="00600037">
        <w:rPr>
          <w:rFonts w:asciiTheme="majorEastAsia" w:eastAsiaTheme="majorEastAsia" w:hAnsiTheme="majorEastAsia" w:cs="新細明體" w:hint="eastAsia"/>
          <w:color w:val="auto"/>
        </w:rPr>
        <w:t>。</w:t>
      </w:r>
      <w:r w:rsidR="007D3BB8" w:rsidRPr="00600037">
        <w:rPr>
          <w:rFonts w:asciiTheme="majorEastAsia" w:eastAsiaTheme="majorEastAsia" w:hAnsiTheme="majorEastAsia" w:cs="新細明體"/>
          <w:color w:val="auto"/>
        </w:rPr>
        <w:t xml:space="preserve"> </w:t>
      </w:r>
    </w:p>
    <w:p w14:paraId="7CA875ED" w14:textId="77777777" w:rsidR="007D3BB8" w:rsidRPr="005127A5" w:rsidRDefault="007D3BB8" w:rsidP="00600037">
      <w:pPr>
        <w:pStyle w:val="Default"/>
        <w:rPr>
          <w:rFonts w:asciiTheme="majorEastAsia" w:eastAsiaTheme="majorEastAsia" w:hAnsiTheme="majorEastAsia" w:cs="新細明體"/>
          <w:color w:val="auto"/>
          <w:sz w:val="28"/>
          <w:szCs w:val="28"/>
        </w:rPr>
      </w:pPr>
      <w:r w:rsidRPr="005127A5">
        <w:rPr>
          <w:rFonts w:asciiTheme="majorEastAsia" w:eastAsiaTheme="majorEastAsia" w:hAnsiTheme="majorEastAsia" w:cs="新細明體" w:hint="eastAsia"/>
          <w:color w:val="auto"/>
          <w:sz w:val="28"/>
          <w:szCs w:val="28"/>
        </w:rPr>
        <w:t>伍、辦理方式及內容</w:t>
      </w:r>
      <w:r w:rsidRPr="005127A5">
        <w:rPr>
          <w:rFonts w:asciiTheme="majorEastAsia" w:eastAsiaTheme="majorEastAsia" w:hAnsiTheme="majorEastAsia" w:cs="新細明體"/>
          <w:color w:val="auto"/>
          <w:sz w:val="28"/>
          <w:szCs w:val="28"/>
        </w:rPr>
        <w:t xml:space="preserve"> </w:t>
      </w:r>
    </w:p>
    <w:p w14:paraId="35FE4EDD" w14:textId="66B21D31" w:rsidR="007D3BB8" w:rsidRPr="00600037" w:rsidRDefault="007D3BB8" w:rsidP="00600037">
      <w:pPr>
        <w:pStyle w:val="Default"/>
        <w:rPr>
          <w:rFonts w:asciiTheme="majorEastAsia" w:eastAsiaTheme="majorEastAsia" w:hAnsiTheme="majorEastAsia" w:cs="新細明體"/>
          <w:b/>
          <w:bCs/>
          <w:color w:val="auto"/>
        </w:rPr>
      </w:pPr>
      <w:r w:rsidRPr="00600037">
        <w:rPr>
          <w:rFonts w:asciiTheme="majorEastAsia" w:eastAsiaTheme="majorEastAsia" w:hAnsiTheme="majorEastAsia" w:cs="新細明體" w:hint="eastAsia"/>
          <w:b/>
          <w:bCs/>
          <w:color w:val="auto"/>
        </w:rPr>
        <w:t>一、第一階段：「</w:t>
      </w:r>
      <w:r w:rsidRPr="00600037">
        <w:rPr>
          <w:rFonts w:asciiTheme="majorEastAsia" w:eastAsiaTheme="majorEastAsia" w:hAnsiTheme="majorEastAsia" w:cs="新細明體"/>
          <w:b/>
          <w:bCs/>
          <w:color w:val="auto"/>
        </w:rPr>
        <w:t>Play Reading</w:t>
      </w:r>
      <w:r w:rsidRPr="00600037">
        <w:rPr>
          <w:rFonts w:asciiTheme="majorEastAsia" w:eastAsiaTheme="majorEastAsia" w:hAnsiTheme="majorEastAsia" w:cs="新細明體" w:hint="eastAsia"/>
          <w:b/>
          <w:bCs/>
          <w:color w:val="auto"/>
        </w:rPr>
        <w:t>讀劇美學」</w:t>
      </w:r>
      <w:r w:rsidR="00F04D9D" w:rsidRPr="00F04D9D">
        <w:rPr>
          <w:color w:val="FF0000"/>
        </w:rPr>
        <w:t>教學藝術家與藝文領域教師增能工作坊</w:t>
      </w:r>
      <w:r w:rsidRPr="00600037">
        <w:rPr>
          <w:rFonts w:asciiTheme="majorEastAsia" w:eastAsiaTheme="majorEastAsia" w:hAnsiTheme="majorEastAsia" w:cs="新細明體"/>
          <w:b/>
          <w:bCs/>
          <w:color w:val="auto"/>
        </w:rPr>
        <w:t xml:space="preserve"> </w:t>
      </w:r>
    </w:p>
    <w:p w14:paraId="21213277" w14:textId="0EB54651" w:rsidR="007D3BB8" w:rsidRPr="00600037" w:rsidRDefault="007D3BB8" w:rsidP="00600037">
      <w:pPr>
        <w:pStyle w:val="Default"/>
        <w:ind w:leftChars="177" w:left="1131" w:hangingChars="294" w:hanging="706"/>
        <w:rPr>
          <w:rFonts w:asciiTheme="majorEastAsia" w:eastAsiaTheme="majorEastAsia" w:hAnsiTheme="majorEastAsia" w:cs="新細明體"/>
          <w:color w:val="auto"/>
        </w:rPr>
      </w:pPr>
      <w:r w:rsidRPr="00600037">
        <w:rPr>
          <w:rFonts w:asciiTheme="majorEastAsia" w:eastAsiaTheme="majorEastAsia" w:hAnsiTheme="majorEastAsia" w:cs="新細明體"/>
          <w:color w:val="auto"/>
        </w:rPr>
        <w:t>(</w:t>
      </w:r>
      <w:r w:rsidRPr="00600037">
        <w:rPr>
          <w:rFonts w:asciiTheme="majorEastAsia" w:eastAsiaTheme="majorEastAsia" w:hAnsiTheme="majorEastAsia" w:cs="新細明體" w:hint="eastAsia"/>
          <w:color w:val="auto"/>
        </w:rPr>
        <w:t>一</w:t>
      </w:r>
      <w:r w:rsidRPr="00600037">
        <w:rPr>
          <w:rFonts w:asciiTheme="majorEastAsia" w:eastAsiaTheme="majorEastAsia" w:hAnsiTheme="majorEastAsia" w:cs="新細明體"/>
          <w:color w:val="auto"/>
        </w:rPr>
        <w:t>)</w:t>
      </w:r>
      <w:r w:rsidRPr="00600037">
        <w:rPr>
          <w:rFonts w:asciiTheme="majorEastAsia" w:eastAsiaTheme="majorEastAsia" w:hAnsiTheme="majorEastAsia" w:cs="新細明體" w:hint="eastAsia"/>
          <w:color w:val="auto"/>
        </w:rPr>
        <w:t>時間：預計</w:t>
      </w:r>
      <w:r w:rsidR="00600037">
        <w:rPr>
          <w:rFonts w:asciiTheme="majorEastAsia" w:eastAsiaTheme="majorEastAsia" w:hAnsiTheme="majorEastAsia" w:cs="新細明體" w:hint="eastAsia"/>
          <w:color w:val="FF0000"/>
        </w:rPr>
        <w:t>113</w:t>
      </w:r>
      <w:r w:rsidRPr="00600037">
        <w:rPr>
          <w:rFonts w:asciiTheme="majorEastAsia" w:eastAsiaTheme="majorEastAsia" w:hAnsiTheme="majorEastAsia" w:cs="新細明體" w:hint="eastAsia"/>
          <w:color w:val="FF0000"/>
        </w:rPr>
        <w:t>年</w:t>
      </w:r>
      <w:r w:rsidRPr="00600037">
        <w:rPr>
          <w:rFonts w:asciiTheme="majorEastAsia" w:eastAsiaTheme="majorEastAsia" w:hAnsiTheme="majorEastAsia" w:cs="新細明體"/>
          <w:color w:val="FF0000"/>
        </w:rPr>
        <w:t>8</w:t>
      </w:r>
      <w:r w:rsidRPr="00600037">
        <w:rPr>
          <w:rFonts w:asciiTheme="majorEastAsia" w:eastAsiaTheme="majorEastAsia" w:hAnsiTheme="majorEastAsia" w:cs="新細明體" w:hint="eastAsia"/>
          <w:color w:val="FF0000"/>
        </w:rPr>
        <w:t>月</w:t>
      </w:r>
      <w:r w:rsidR="00600037">
        <w:rPr>
          <w:rFonts w:asciiTheme="majorEastAsia" w:eastAsiaTheme="majorEastAsia" w:hAnsiTheme="majorEastAsia" w:cs="新細明體" w:hint="eastAsia"/>
          <w:color w:val="FF0000"/>
        </w:rPr>
        <w:t>12</w:t>
      </w:r>
      <w:r w:rsidRPr="00600037">
        <w:rPr>
          <w:rFonts w:asciiTheme="majorEastAsia" w:eastAsiaTheme="majorEastAsia" w:hAnsiTheme="majorEastAsia" w:cs="新細明體" w:hint="eastAsia"/>
          <w:color w:val="FF0000"/>
        </w:rPr>
        <w:t>日</w:t>
      </w:r>
      <w:r w:rsidRPr="00600037">
        <w:rPr>
          <w:rFonts w:asciiTheme="majorEastAsia" w:eastAsiaTheme="majorEastAsia" w:hAnsiTheme="majorEastAsia" w:cs="新細明體"/>
          <w:color w:val="FF0000"/>
        </w:rPr>
        <w:t>(</w:t>
      </w:r>
      <w:r w:rsidR="00600037">
        <w:rPr>
          <w:rFonts w:asciiTheme="majorEastAsia" w:eastAsiaTheme="majorEastAsia" w:hAnsiTheme="majorEastAsia" w:cs="新細明體" w:hint="eastAsia"/>
          <w:color w:val="FF0000"/>
        </w:rPr>
        <w:t>一</w:t>
      </w:r>
      <w:r w:rsidRPr="00600037">
        <w:rPr>
          <w:rFonts w:asciiTheme="majorEastAsia" w:eastAsiaTheme="majorEastAsia" w:hAnsiTheme="majorEastAsia" w:cs="新細明體"/>
          <w:color w:val="FF0000"/>
        </w:rPr>
        <w:t xml:space="preserve">) </w:t>
      </w:r>
      <w:r w:rsidRPr="00600037">
        <w:rPr>
          <w:rFonts w:asciiTheme="majorEastAsia" w:eastAsiaTheme="majorEastAsia" w:hAnsiTheme="majorEastAsia" w:cs="新細明體" w:hint="eastAsia"/>
          <w:color w:val="FF0000"/>
        </w:rPr>
        <w:t>至</w:t>
      </w:r>
      <w:r w:rsidR="00600037">
        <w:rPr>
          <w:rFonts w:asciiTheme="majorEastAsia" w:eastAsiaTheme="majorEastAsia" w:hAnsiTheme="majorEastAsia" w:cs="新細明體" w:hint="eastAsia"/>
          <w:color w:val="FF0000"/>
        </w:rPr>
        <w:t>113</w:t>
      </w:r>
      <w:r w:rsidRPr="00600037">
        <w:rPr>
          <w:rFonts w:asciiTheme="majorEastAsia" w:eastAsiaTheme="majorEastAsia" w:hAnsiTheme="majorEastAsia" w:cs="新細明體" w:hint="eastAsia"/>
          <w:color w:val="FF0000"/>
        </w:rPr>
        <w:t>年</w:t>
      </w:r>
      <w:r w:rsidRPr="00600037">
        <w:rPr>
          <w:rFonts w:asciiTheme="majorEastAsia" w:eastAsiaTheme="majorEastAsia" w:hAnsiTheme="majorEastAsia" w:cs="新細明體"/>
          <w:color w:val="FF0000"/>
        </w:rPr>
        <w:t>8</w:t>
      </w:r>
      <w:r w:rsidRPr="00600037">
        <w:rPr>
          <w:rFonts w:asciiTheme="majorEastAsia" w:eastAsiaTheme="majorEastAsia" w:hAnsiTheme="majorEastAsia" w:cs="新細明體" w:hint="eastAsia"/>
          <w:color w:val="FF0000"/>
        </w:rPr>
        <w:t>月</w:t>
      </w:r>
      <w:r w:rsidR="00600037">
        <w:rPr>
          <w:rFonts w:asciiTheme="majorEastAsia" w:eastAsiaTheme="majorEastAsia" w:hAnsiTheme="majorEastAsia" w:cs="新細明體" w:hint="eastAsia"/>
          <w:color w:val="FF0000"/>
        </w:rPr>
        <w:t>15</w:t>
      </w:r>
      <w:r w:rsidRPr="00600037">
        <w:rPr>
          <w:rFonts w:asciiTheme="majorEastAsia" w:eastAsiaTheme="majorEastAsia" w:hAnsiTheme="majorEastAsia" w:cs="新細明體" w:hint="eastAsia"/>
          <w:color w:val="FF0000"/>
        </w:rPr>
        <w:t>日</w:t>
      </w:r>
      <w:r w:rsidRPr="00600037">
        <w:rPr>
          <w:rFonts w:asciiTheme="majorEastAsia" w:eastAsiaTheme="majorEastAsia" w:hAnsiTheme="majorEastAsia" w:cs="新細明體"/>
          <w:color w:val="FF0000"/>
        </w:rPr>
        <w:t>(</w:t>
      </w:r>
      <w:r w:rsidR="00600037">
        <w:rPr>
          <w:rFonts w:asciiTheme="majorEastAsia" w:eastAsiaTheme="majorEastAsia" w:hAnsiTheme="majorEastAsia" w:cs="新細明體" w:hint="eastAsia"/>
          <w:color w:val="FF0000"/>
        </w:rPr>
        <w:t>四</w:t>
      </w:r>
      <w:r w:rsidRPr="00600037">
        <w:rPr>
          <w:rFonts w:asciiTheme="majorEastAsia" w:eastAsiaTheme="majorEastAsia" w:hAnsiTheme="majorEastAsia" w:cs="新細明體"/>
          <w:color w:val="FF0000"/>
        </w:rPr>
        <w:t>)</w:t>
      </w:r>
      <w:r w:rsidRPr="00600037">
        <w:rPr>
          <w:rFonts w:asciiTheme="majorEastAsia" w:eastAsiaTheme="majorEastAsia" w:hAnsiTheme="majorEastAsia" w:cs="新細明體" w:hint="eastAsia"/>
          <w:color w:val="FF0000"/>
        </w:rPr>
        <w:t>，</w:t>
      </w:r>
      <w:r w:rsidR="00600037">
        <w:rPr>
          <w:rFonts w:asciiTheme="majorEastAsia" w:eastAsiaTheme="majorEastAsia" w:hAnsiTheme="majorEastAsia" w:cs="新細明體" w:hint="eastAsia"/>
          <w:color w:val="FF0000"/>
        </w:rPr>
        <w:t>09</w:t>
      </w:r>
      <w:r w:rsidRPr="00600037">
        <w:rPr>
          <w:rFonts w:asciiTheme="majorEastAsia" w:eastAsiaTheme="majorEastAsia" w:hAnsiTheme="majorEastAsia" w:cs="新細明體"/>
          <w:color w:val="FF0000"/>
        </w:rPr>
        <w:t>:30-</w:t>
      </w:r>
      <w:r w:rsidR="00600037">
        <w:rPr>
          <w:rFonts w:asciiTheme="majorEastAsia" w:eastAsiaTheme="majorEastAsia" w:hAnsiTheme="majorEastAsia" w:cs="新細明體" w:hint="eastAsia"/>
          <w:color w:val="FF0000"/>
        </w:rPr>
        <w:t>16</w:t>
      </w:r>
      <w:r w:rsidRPr="00600037">
        <w:rPr>
          <w:rFonts w:asciiTheme="majorEastAsia" w:eastAsiaTheme="majorEastAsia" w:hAnsiTheme="majorEastAsia" w:cs="新細明體"/>
          <w:color w:val="FF0000"/>
        </w:rPr>
        <w:t>:00</w:t>
      </w:r>
      <w:r w:rsidRPr="00600037">
        <w:rPr>
          <w:rFonts w:asciiTheme="majorEastAsia" w:eastAsiaTheme="majorEastAsia" w:hAnsiTheme="majorEastAsia" w:cs="新細明體" w:hint="eastAsia"/>
          <w:color w:val="FF0000"/>
        </w:rPr>
        <w:t>，共</w:t>
      </w:r>
      <w:r w:rsidR="00600037">
        <w:rPr>
          <w:rFonts w:asciiTheme="majorEastAsia" w:eastAsiaTheme="majorEastAsia" w:hAnsiTheme="majorEastAsia" w:cs="新細明體" w:hint="eastAsia"/>
          <w:color w:val="FF0000"/>
        </w:rPr>
        <w:t>4</w:t>
      </w:r>
      <w:r w:rsidRPr="00600037">
        <w:rPr>
          <w:rFonts w:asciiTheme="majorEastAsia" w:eastAsiaTheme="majorEastAsia" w:hAnsiTheme="majorEastAsia" w:cs="新細明體" w:hint="eastAsia"/>
          <w:color w:val="FF0000"/>
        </w:rPr>
        <w:t>日。</w:t>
      </w:r>
      <w:r w:rsidRPr="00600037">
        <w:rPr>
          <w:rFonts w:asciiTheme="majorEastAsia" w:eastAsiaTheme="majorEastAsia" w:hAnsiTheme="majorEastAsia" w:cs="新細明體"/>
          <w:color w:val="auto"/>
        </w:rPr>
        <w:t xml:space="preserve"> </w:t>
      </w:r>
    </w:p>
    <w:p w14:paraId="1199D46D" w14:textId="4928F7DC" w:rsidR="007D3BB8" w:rsidRPr="00600037" w:rsidRDefault="007D3BB8" w:rsidP="00600037">
      <w:pPr>
        <w:pStyle w:val="Default"/>
        <w:ind w:leftChars="177" w:left="1131" w:hangingChars="294" w:hanging="706"/>
        <w:rPr>
          <w:rFonts w:asciiTheme="majorEastAsia" w:eastAsiaTheme="majorEastAsia" w:hAnsiTheme="majorEastAsia" w:cs="新細明體"/>
          <w:color w:val="auto"/>
        </w:rPr>
      </w:pPr>
      <w:r w:rsidRPr="00600037">
        <w:rPr>
          <w:rFonts w:asciiTheme="majorEastAsia" w:eastAsiaTheme="majorEastAsia" w:hAnsiTheme="majorEastAsia" w:cs="新細明體"/>
          <w:color w:val="auto"/>
        </w:rPr>
        <w:t>(</w:t>
      </w:r>
      <w:r w:rsidRPr="00600037">
        <w:rPr>
          <w:rFonts w:asciiTheme="majorEastAsia" w:eastAsiaTheme="majorEastAsia" w:hAnsiTheme="majorEastAsia" w:cs="新細明體" w:hint="eastAsia"/>
          <w:color w:val="auto"/>
        </w:rPr>
        <w:t>二</w:t>
      </w:r>
      <w:r w:rsidRPr="00600037">
        <w:rPr>
          <w:rFonts w:asciiTheme="majorEastAsia" w:eastAsiaTheme="majorEastAsia" w:hAnsiTheme="majorEastAsia" w:cs="新細明體"/>
          <w:color w:val="auto"/>
        </w:rPr>
        <w:t>)</w:t>
      </w:r>
      <w:r w:rsidRPr="00600037">
        <w:rPr>
          <w:rFonts w:asciiTheme="majorEastAsia" w:eastAsiaTheme="majorEastAsia" w:hAnsiTheme="majorEastAsia" w:cs="新細明體" w:hint="eastAsia"/>
          <w:color w:val="auto"/>
        </w:rPr>
        <w:t>地點：衛武營國家藝術文化中心。</w:t>
      </w:r>
      <w:r w:rsidRPr="00600037">
        <w:rPr>
          <w:rFonts w:asciiTheme="majorEastAsia" w:eastAsiaTheme="majorEastAsia" w:hAnsiTheme="majorEastAsia" w:cs="新細明體"/>
          <w:color w:val="auto"/>
        </w:rPr>
        <w:t xml:space="preserve"> </w:t>
      </w:r>
    </w:p>
    <w:p w14:paraId="5577213A" w14:textId="77777777" w:rsidR="007D3BB8" w:rsidRPr="00600037" w:rsidRDefault="007D3BB8" w:rsidP="00600037">
      <w:pPr>
        <w:pStyle w:val="Default"/>
        <w:ind w:leftChars="177" w:left="1131" w:hangingChars="294" w:hanging="706"/>
        <w:rPr>
          <w:rFonts w:asciiTheme="majorEastAsia" w:eastAsiaTheme="majorEastAsia" w:hAnsiTheme="majorEastAsia" w:cs="新細明體"/>
          <w:color w:val="auto"/>
        </w:rPr>
      </w:pPr>
      <w:r w:rsidRPr="00600037">
        <w:rPr>
          <w:rFonts w:asciiTheme="majorEastAsia" w:eastAsiaTheme="majorEastAsia" w:hAnsiTheme="majorEastAsia" w:cs="新細明體"/>
          <w:color w:val="auto"/>
        </w:rPr>
        <w:t>(</w:t>
      </w:r>
      <w:r w:rsidRPr="00600037">
        <w:rPr>
          <w:rFonts w:asciiTheme="majorEastAsia" w:eastAsiaTheme="majorEastAsia" w:hAnsiTheme="majorEastAsia" w:cs="新細明體" w:hint="eastAsia"/>
          <w:color w:val="auto"/>
        </w:rPr>
        <w:t>三</w:t>
      </w:r>
      <w:r w:rsidRPr="00600037">
        <w:rPr>
          <w:rFonts w:asciiTheme="majorEastAsia" w:eastAsiaTheme="majorEastAsia" w:hAnsiTheme="majorEastAsia" w:cs="新細明體"/>
          <w:color w:val="auto"/>
        </w:rPr>
        <w:t>)</w:t>
      </w:r>
      <w:r w:rsidRPr="00600037">
        <w:rPr>
          <w:rFonts w:asciiTheme="majorEastAsia" w:eastAsiaTheme="majorEastAsia" w:hAnsiTheme="majorEastAsia" w:cs="新細明體" w:hint="eastAsia"/>
          <w:color w:val="auto"/>
        </w:rPr>
        <w:t>對象：高雄市三級學校所屬之教師，</w:t>
      </w:r>
      <w:r w:rsidRPr="00600037">
        <w:rPr>
          <w:rFonts w:asciiTheme="majorEastAsia" w:eastAsiaTheme="majorEastAsia" w:hAnsiTheme="majorEastAsia" w:cs="新細明體"/>
          <w:color w:val="auto"/>
        </w:rPr>
        <w:t>(</w:t>
      </w:r>
      <w:r w:rsidRPr="00600037">
        <w:rPr>
          <w:rFonts w:asciiTheme="majorEastAsia" w:eastAsiaTheme="majorEastAsia" w:hAnsiTheme="majorEastAsia" w:cs="新細明體" w:hint="eastAsia"/>
          <w:color w:val="auto"/>
        </w:rPr>
        <w:t>含校長、主任、教師、代理代課教師</w:t>
      </w:r>
      <w:r w:rsidRPr="00600037">
        <w:rPr>
          <w:rFonts w:asciiTheme="majorEastAsia" w:eastAsiaTheme="majorEastAsia" w:hAnsiTheme="majorEastAsia" w:cs="新細明體"/>
          <w:color w:val="auto"/>
        </w:rPr>
        <w:t>)</w:t>
      </w:r>
      <w:r w:rsidRPr="00600037">
        <w:rPr>
          <w:rFonts w:asciiTheme="majorEastAsia" w:eastAsiaTheme="majorEastAsia" w:hAnsiTheme="majorEastAsia" w:cs="新細明體" w:hint="eastAsia"/>
          <w:color w:val="auto"/>
        </w:rPr>
        <w:t>。</w:t>
      </w:r>
      <w:r w:rsidRPr="00600037">
        <w:rPr>
          <w:rFonts w:asciiTheme="majorEastAsia" w:eastAsiaTheme="majorEastAsia" w:hAnsiTheme="majorEastAsia" w:cs="新細明體"/>
          <w:color w:val="auto"/>
        </w:rPr>
        <w:t xml:space="preserve"> </w:t>
      </w:r>
    </w:p>
    <w:p w14:paraId="5642A0C9" w14:textId="56FCB96A" w:rsidR="007D3BB8" w:rsidRPr="00600037" w:rsidRDefault="007D3BB8" w:rsidP="00600037">
      <w:pPr>
        <w:pStyle w:val="Default"/>
        <w:ind w:leftChars="177" w:left="1131" w:hangingChars="294" w:hanging="706"/>
        <w:rPr>
          <w:rFonts w:asciiTheme="majorEastAsia" w:eastAsiaTheme="majorEastAsia" w:hAnsiTheme="majorEastAsia" w:cs="新細明體"/>
          <w:color w:val="auto"/>
        </w:rPr>
      </w:pPr>
      <w:r w:rsidRPr="00600037">
        <w:rPr>
          <w:rFonts w:asciiTheme="majorEastAsia" w:eastAsiaTheme="majorEastAsia" w:hAnsiTheme="majorEastAsia" w:cs="新細明體"/>
          <w:color w:val="auto"/>
        </w:rPr>
        <w:t>(</w:t>
      </w:r>
      <w:r w:rsidRPr="00600037">
        <w:rPr>
          <w:rFonts w:asciiTheme="majorEastAsia" w:eastAsiaTheme="majorEastAsia" w:hAnsiTheme="majorEastAsia" w:cs="新細明體" w:hint="eastAsia"/>
          <w:color w:val="auto"/>
        </w:rPr>
        <w:t>四</w:t>
      </w:r>
      <w:r w:rsidRPr="00600037">
        <w:rPr>
          <w:rFonts w:asciiTheme="majorEastAsia" w:eastAsiaTheme="majorEastAsia" w:hAnsiTheme="majorEastAsia" w:cs="新細明體"/>
          <w:color w:val="auto"/>
        </w:rPr>
        <w:t>)</w:t>
      </w:r>
      <w:r w:rsidRPr="00600037">
        <w:rPr>
          <w:rFonts w:asciiTheme="majorEastAsia" w:eastAsiaTheme="majorEastAsia" w:hAnsiTheme="majorEastAsia" w:cs="新細明體" w:hint="eastAsia"/>
          <w:color w:val="auto"/>
        </w:rPr>
        <w:t>錄取名額：預計錄取</w:t>
      </w:r>
      <w:r w:rsidR="00600037">
        <w:rPr>
          <w:rFonts w:asciiTheme="majorEastAsia" w:eastAsiaTheme="majorEastAsia" w:hAnsiTheme="majorEastAsia" w:cs="新細明體" w:hint="eastAsia"/>
          <w:color w:val="FF0000"/>
        </w:rPr>
        <w:t>15</w:t>
      </w:r>
      <w:r w:rsidRPr="00600037">
        <w:rPr>
          <w:rFonts w:asciiTheme="majorEastAsia" w:eastAsiaTheme="majorEastAsia" w:hAnsiTheme="majorEastAsia" w:cs="新細明體" w:hint="eastAsia"/>
          <w:color w:val="auto"/>
        </w:rPr>
        <w:t>名。</w:t>
      </w:r>
      <w:r w:rsidRPr="00600037">
        <w:rPr>
          <w:rFonts w:asciiTheme="majorEastAsia" w:eastAsiaTheme="majorEastAsia" w:hAnsiTheme="majorEastAsia" w:cs="新細明體"/>
          <w:color w:val="auto"/>
        </w:rPr>
        <w:t xml:space="preserve"> </w:t>
      </w:r>
    </w:p>
    <w:p w14:paraId="551F1C61" w14:textId="4F41E8B4" w:rsidR="007D3BB8" w:rsidRPr="00600037" w:rsidRDefault="007D3BB8" w:rsidP="00600037">
      <w:pPr>
        <w:pStyle w:val="Default"/>
        <w:ind w:leftChars="177" w:left="1131" w:rightChars="-119" w:right="-286" w:hangingChars="294" w:hanging="706"/>
        <w:rPr>
          <w:rFonts w:asciiTheme="majorEastAsia" w:eastAsiaTheme="majorEastAsia" w:hAnsiTheme="majorEastAsia" w:cs="新細明體"/>
          <w:color w:val="auto"/>
        </w:rPr>
      </w:pPr>
      <w:r w:rsidRPr="00600037">
        <w:rPr>
          <w:rFonts w:asciiTheme="majorEastAsia" w:eastAsiaTheme="majorEastAsia" w:hAnsiTheme="majorEastAsia" w:cs="新細明體"/>
          <w:color w:val="auto"/>
        </w:rPr>
        <w:t>(</w:t>
      </w:r>
      <w:r w:rsidRPr="00600037">
        <w:rPr>
          <w:rFonts w:asciiTheme="majorEastAsia" w:eastAsiaTheme="majorEastAsia" w:hAnsiTheme="majorEastAsia" w:cs="新細明體" w:hint="eastAsia"/>
          <w:color w:val="auto"/>
        </w:rPr>
        <w:t>五</w:t>
      </w:r>
      <w:r w:rsidRPr="00600037">
        <w:rPr>
          <w:rFonts w:asciiTheme="majorEastAsia" w:eastAsiaTheme="majorEastAsia" w:hAnsiTheme="majorEastAsia" w:cs="新細明體"/>
          <w:color w:val="auto"/>
        </w:rPr>
        <w:t>)</w:t>
      </w:r>
      <w:r w:rsidRPr="00600037">
        <w:rPr>
          <w:rFonts w:asciiTheme="majorEastAsia" w:eastAsiaTheme="majorEastAsia" w:hAnsiTheme="majorEastAsia" w:cs="新細明體" w:hint="eastAsia"/>
          <w:color w:val="auto"/>
        </w:rPr>
        <w:t>方式：欲參加教師請於期限內上全國教師進修往網報名，課程代碼：</w:t>
      </w:r>
      <w:r w:rsidR="00D015A0" w:rsidRPr="00AF0AF7">
        <w:rPr>
          <w:rFonts w:asciiTheme="majorEastAsia" w:eastAsiaTheme="majorEastAsia" w:hAnsiTheme="majorEastAsia" w:cs="新細明體" w:hint="eastAsia"/>
          <w:color w:val="auto"/>
        </w:rPr>
        <w:t>0000</w:t>
      </w:r>
      <w:r w:rsidRPr="00600037">
        <w:rPr>
          <w:rFonts w:asciiTheme="majorEastAsia" w:eastAsiaTheme="majorEastAsia" w:hAnsiTheme="majorEastAsia" w:cs="新細明體" w:hint="eastAsia"/>
          <w:color w:val="auto"/>
        </w:rPr>
        <w:t>。</w:t>
      </w:r>
      <w:r w:rsidRPr="00600037">
        <w:rPr>
          <w:rFonts w:asciiTheme="majorEastAsia" w:eastAsiaTheme="majorEastAsia" w:hAnsiTheme="majorEastAsia" w:cs="新細明體"/>
          <w:color w:val="auto"/>
        </w:rPr>
        <w:t xml:space="preserve"> </w:t>
      </w:r>
    </w:p>
    <w:p w14:paraId="37AAEE78" w14:textId="15696DC5" w:rsidR="007D3BB8" w:rsidRPr="00600037" w:rsidRDefault="007D3BB8" w:rsidP="00600037">
      <w:pPr>
        <w:pStyle w:val="Default"/>
        <w:ind w:leftChars="177" w:left="1505" w:hangingChars="450" w:hanging="1080"/>
        <w:rPr>
          <w:rFonts w:asciiTheme="majorEastAsia" w:eastAsiaTheme="majorEastAsia" w:hAnsiTheme="majorEastAsia" w:cs="新細明體"/>
          <w:color w:val="auto"/>
        </w:rPr>
      </w:pPr>
      <w:r w:rsidRPr="00600037">
        <w:rPr>
          <w:rFonts w:asciiTheme="majorEastAsia" w:eastAsiaTheme="majorEastAsia" w:hAnsiTheme="majorEastAsia" w:cs="新細明體"/>
          <w:color w:val="auto"/>
        </w:rPr>
        <w:t>(</w:t>
      </w:r>
      <w:r w:rsidRPr="00600037">
        <w:rPr>
          <w:rFonts w:asciiTheme="majorEastAsia" w:eastAsiaTheme="majorEastAsia" w:hAnsiTheme="majorEastAsia" w:cs="新細明體" w:hint="eastAsia"/>
          <w:color w:val="auto"/>
        </w:rPr>
        <w:t>六</w:t>
      </w:r>
      <w:r w:rsidRPr="00600037">
        <w:rPr>
          <w:rFonts w:asciiTheme="majorEastAsia" w:eastAsiaTheme="majorEastAsia" w:hAnsiTheme="majorEastAsia" w:cs="新細明體"/>
          <w:color w:val="auto"/>
        </w:rPr>
        <w:t>)</w:t>
      </w:r>
      <w:r w:rsidRPr="00600037">
        <w:rPr>
          <w:rFonts w:asciiTheme="majorEastAsia" w:eastAsiaTheme="majorEastAsia" w:hAnsiTheme="majorEastAsia" w:cs="新細明體" w:hint="eastAsia"/>
          <w:color w:val="auto"/>
        </w:rPr>
        <w:t>假別：參加工作坊教師及工作人員准予活動時間公假登記，惟課務自理；辦理日期若</w:t>
      </w:r>
      <w:r w:rsidRPr="00600037">
        <w:rPr>
          <w:rFonts w:asciiTheme="majorEastAsia" w:eastAsiaTheme="majorEastAsia" w:hAnsiTheme="majorEastAsia" w:cs="新細明體"/>
          <w:color w:val="auto"/>
        </w:rPr>
        <w:t xml:space="preserve"> </w:t>
      </w:r>
      <w:r w:rsidRPr="00600037">
        <w:rPr>
          <w:rFonts w:asciiTheme="majorEastAsia" w:eastAsiaTheme="majorEastAsia" w:hAnsiTheme="majorEastAsia" w:cs="新細明體" w:hint="eastAsia"/>
          <w:color w:val="auto"/>
        </w:rPr>
        <w:t>適逢例假日，得於二年內覈實補休。</w:t>
      </w:r>
      <w:r w:rsidRPr="00600037">
        <w:rPr>
          <w:rFonts w:asciiTheme="majorEastAsia" w:eastAsiaTheme="majorEastAsia" w:hAnsiTheme="majorEastAsia" w:cs="新細明體"/>
          <w:color w:val="auto"/>
        </w:rPr>
        <w:t xml:space="preserve"> </w:t>
      </w:r>
    </w:p>
    <w:p w14:paraId="0184206D" w14:textId="02BFA8A7" w:rsidR="007F4E47" w:rsidRPr="00600037" w:rsidRDefault="007D3BB8" w:rsidP="00600037">
      <w:pPr>
        <w:ind w:leftChars="177" w:left="1131" w:hangingChars="294" w:hanging="706"/>
        <w:rPr>
          <w:rFonts w:asciiTheme="majorEastAsia" w:eastAsiaTheme="majorEastAsia" w:hAnsiTheme="majorEastAsia" w:cs="新細明體"/>
          <w:szCs w:val="24"/>
        </w:rPr>
      </w:pPr>
      <w:r w:rsidRPr="00600037">
        <w:rPr>
          <w:rFonts w:asciiTheme="majorEastAsia" w:eastAsiaTheme="majorEastAsia" w:hAnsiTheme="majorEastAsia" w:cs="新細明體"/>
          <w:szCs w:val="24"/>
        </w:rPr>
        <w:t>(</w:t>
      </w:r>
      <w:r w:rsidRPr="00600037">
        <w:rPr>
          <w:rFonts w:asciiTheme="majorEastAsia" w:eastAsiaTheme="majorEastAsia" w:hAnsiTheme="majorEastAsia" w:cs="新細明體" w:hint="eastAsia"/>
          <w:szCs w:val="24"/>
        </w:rPr>
        <w:t>七</w:t>
      </w:r>
      <w:r w:rsidRPr="00600037">
        <w:rPr>
          <w:rFonts w:asciiTheme="majorEastAsia" w:eastAsiaTheme="majorEastAsia" w:hAnsiTheme="majorEastAsia" w:cs="新細明體"/>
          <w:szCs w:val="24"/>
        </w:rPr>
        <w:t>)</w:t>
      </w:r>
      <w:r w:rsidRPr="00600037">
        <w:rPr>
          <w:rFonts w:asciiTheme="majorEastAsia" w:eastAsiaTheme="majorEastAsia" w:hAnsiTheme="majorEastAsia" w:cs="新細明體" w:hint="eastAsia"/>
          <w:szCs w:val="24"/>
        </w:rPr>
        <w:t>課程表：如附件一。</w:t>
      </w:r>
    </w:p>
    <w:p w14:paraId="02A803E5" w14:textId="77777777" w:rsidR="007D3BB8" w:rsidRPr="00600037" w:rsidRDefault="007D3BB8" w:rsidP="00600037">
      <w:pPr>
        <w:pStyle w:val="Default"/>
        <w:rPr>
          <w:rFonts w:asciiTheme="majorEastAsia" w:eastAsiaTheme="majorEastAsia" w:hAnsiTheme="majorEastAsia" w:cs="新細明體"/>
          <w:b/>
          <w:bCs/>
          <w:color w:val="auto"/>
        </w:rPr>
      </w:pPr>
      <w:r w:rsidRPr="00600037">
        <w:rPr>
          <w:rFonts w:asciiTheme="majorEastAsia" w:eastAsiaTheme="majorEastAsia" w:hAnsiTheme="majorEastAsia" w:cs="新細明體" w:hint="eastAsia"/>
          <w:b/>
          <w:bCs/>
          <w:color w:val="auto"/>
        </w:rPr>
        <w:t>二、第二階段：「</w:t>
      </w:r>
      <w:r w:rsidRPr="00600037">
        <w:rPr>
          <w:rFonts w:asciiTheme="majorEastAsia" w:eastAsiaTheme="majorEastAsia" w:hAnsiTheme="majorEastAsia" w:cs="新細明體"/>
          <w:b/>
          <w:bCs/>
          <w:color w:val="auto"/>
        </w:rPr>
        <w:t>Play Reading</w:t>
      </w:r>
      <w:r w:rsidRPr="00600037">
        <w:rPr>
          <w:rFonts w:asciiTheme="majorEastAsia" w:eastAsiaTheme="majorEastAsia" w:hAnsiTheme="majorEastAsia" w:cs="新細明體" w:hint="eastAsia"/>
          <w:b/>
          <w:bCs/>
          <w:color w:val="auto"/>
        </w:rPr>
        <w:t>讀劇美學」計畫申請</w:t>
      </w:r>
      <w:r w:rsidRPr="00600037">
        <w:rPr>
          <w:rFonts w:asciiTheme="majorEastAsia" w:eastAsiaTheme="majorEastAsia" w:hAnsiTheme="majorEastAsia" w:cs="新細明體"/>
          <w:b/>
          <w:bCs/>
          <w:color w:val="auto"/>
        </w:rPr>
        <w:t xml:space="preserve"> </w:t>
      </w:r>
    </w:p>
    <w:p w14:paraId="02AA2CC1" w14:textId="793AE729" w:rsidR="007D3BB8" w:rsidRPr="006F2D65" w:rsidRDefault="007D3BB8" w:rsidP="00600037">
      <w:pPr>
        <w:pStyle w:val="Default"/>
        <w:rPr>
          <w:rFonts w:asciiTheme="majorEastAsia" w:eastAsiaTheme="majorEastAsia" w:hAnsiTheme="majorEastAsia" w:cs="新細明體"/>
          <w:color w:val="auto"/>
        </w:rPr>
      </w:pPr>
      <w:r w:rsidRPr="006F2D65">
        <w:rPr>
          <w:rFonts w:asciiTheme="majorEastAsia" w:eastAsiaTheme="majorEastAsia" w:hAnsiTheme="majorEastAsia" w:cs="新細明體"/>
          <w:color w:val="auto"/>
        </w:rPr>
        <w:lastRenderedPageBreak/>
        <w:t>(</w:t>
      </w:r>
      <w:r w:rsidRPr="006F2D65">
        <w:rPr>
          <w:rFonts w:asciiTheme="majorEastAsia" w:eastAsiaTheme="majorEastAsia" w:hAnsiTheme="majorEastAsia" w:cs="新細明體" w:hint="eastAsia"/>
          <w:color w:val="auto"/>
        </w:rPr>
        <w:t>一</w:t>
      </w: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時間：預計</w:t>
      </w:r>
      <w:r w:rsidR="00600037" w:rsidRPr="006F2D65">
        <w:rPr>
          <w:rFonts w:asciiTheme="majorEastAsia" w:eastAsiaTheme="majorEastAsia" w:hAnsiTheme="majorEastAsia" w:cs="新細明體" w:hint="eastAsia"/>
          <w:color w:val="FF0000"/>
        </w:rPr>
        <w:t>113</w:t>
      </w:r>
      <w:r w:rsidRPr="006F2D65">
        <w:rPr>
          <w:rFonts w:asciiTheme="majorEastAsia" w:eastAsiaTheme="majorEastAsia" w:hAnsiTheme="majorEastAsia" w:cs="新細明體" w:hint="eastAsia"/>
          <w:color w:val="FF0000"/>
        </w:rPr>
        <w:t>年</w:t>
      </w:r>
      <w:r w:rsidRPr="006F2D65">
        <w:rPr>
          <w:rFonts w:asciiTheme="majorEastAsia" w:eastAsiaTheme="majorEastAsia" w:hAnsiTheme="majorEastAsia" w:cs="新細明體"/>
          <w:color w:val="FF0000"/>
        </w:rPr>
        <w:t>6</w:t>
      </w:r>
      <w:r w:rsidRPr="006F2D65">
        <w:rPr>
          <w:rFonts w:asciiTheme="majorEastAsia" w:eastAsiaTheme="majorEastAsia" w:hAnsiTheme="majorEastAsia" w:cs="新細明體" w:hint="eastAsia"/>
          <w:color w:val="FF0000"/>
        </w:rPr>
        <w:t>月</w:t>
      </w:r>
      <w:r w:rsidR="00600037" w:rsidRPr="006F2D65">
        <w:rPr>
          <w:rFonts w:asciiTheme="majorEastAsia" w:eastAsiaTheme="majorEastAsia" w:hAnsiTheme="majorEastAsia" w:cs="新細明體" w:hint="eastAsia"/>
          <w:color w:val="FF0000"/>
        </w:rPr>
        <w:t>1</w:t>
      </w:r>
      <w:r w:rsidR="00350D86">
        <w:rPr>
          <w:rFonts w:asciiTheme="majorEastAsia" w:eastAsiaTheme="majorEastAsia" w:hAnsiTheme="majorEastAsia" w:cs="新細明體" w:hint="eastAsia"/>
          <w:color w:val="FF0000"/>
        </w:rPr>
        <w:t>9</w:t>
      </w:r>
      <w:r w:rsidRPr="006F2D65">
        <w:rPr>
          <w:rFonts w:asciiTheme="majorEastAsia" w:eastAsiaTheme="majorEastAsia" w:hAnsiTheme="majorEastAsia" w:cs="新細明體" w:hint="eastAsia"/>
          <w:color w:val="FF0000"/>
        </w:rPr>
        <w:t>日</w:t>
      </w:r>
      <w:r w:rsidRPr="006F2D65">
        <w:rPr>
          <w:rFonts w:asciiTheme="majorEastAsia" w:eastAsiaTheme="majorEastAsia" w:hAnsiTheme="majorEastAsia" w:cs="新細明體"/>
          <w:color w:val="FF0000"/>
        </w:rPr>
        <w:t>(</w:t>
      </w:r>
      <w:r w:rsidR="00350D86">
        <w:rPr>
          <w:rFonts w:asciiTheme="majorEastAsia" w:eastAsiaTheme="majorEastAsia" w:hAnsiTheme="majorEastAsia" w:cs="新細明體"/>
          <w:color w:val="FF0000"/>
        </w:rPr>
        <w:t>三</w:t>
      </w:r>
      <w:r w:rsidRPr="006F2D65">
        <w:rPr>
          <w:rFonts w:asciiTheme="majorEastAsia" w:eastAsiaTheme="majorEastAsia" w:hAnsiTheme="majorEastAsia" w:cs="新細明體"/>
          <w:color w:val="FF0000"/>
        </w:rPr>
        <w:t>)</w:t>
      </w:r>
      <w:r w:rsidRPr="008A0BC9">
        <w:rPr>
          <w:rFonts w:asciiTheme="majorEastAsia" w:eastAsiaTheme="majorEastAsia" w:hAnsiTheme="majorEastAsia" w:cs="新細明體" w:hint="eastAsia"/>
          <w:color w:val="auto"/>
        </w:rPr>
        <w:t>至</w:t>
      </w:r>
      <w:bookmarkStart w:id="0" w:name="_Hlk167888194"/>
      <w:r w:rsidR="00600037" w:rsidRPr="006F2D65">
        <w:rPr>
          <w:rFonts w:asciiTheme="majorEastAsia" w:eastAsiaTheme="majorEastAsia" w:hAnsiTheme="majorEastAsia" w:cs="新細明體" w:hint="eastAsia"/>
          <w:color w:val="FF0000"/>
        </w:rPr>
        <w:t>113</w:t>
      </w:r>
      <w:r w:rsidRPr="006F2D65">
        <w:rPr>
          <w:rFonts w:asciiTheme="majorEastAsia" w:eastAsiaTheme="majorEastAsia" w:hAnsiTheme="majorEastAsia" w:cs="新細明體" w:hint="eastAsia"/>
          <w:color w:val="FF0000"/>
        </w:rPr>
        <w:t>年</w:t>
      </w:r>
      <w:r w:rsidRPr="006F2D65">
        <w:rPr>
          <w:rFonts w:asciiTheme="majorEastAsia" w:eastAsiaTheme="majorEastAsia" w:hAnsiTheme="majorEastAsia" w:cs="新細明體"/>
          <w:color w:val="FF0000"/>
        </w:rPr>
        <w:t>7</w:t>
      </w:r>
      <w:r w:rsidRPr="006F2D65">
        <w:rPr>
          <w:rFonts w:asciiTheme="majorEastAsia" w:eastAsiaTheme="majorEastAsia" w:hAnsiTheme="majorEastAsia" w:cs="新細明體" w:hint="eastAsia"/>
          <w:color w:val="FF0000"/>
        </w:rPr>
        <w:t>月</w:t>
      </w:r>
      <w:r w:rsidRPr="006F2D65">
        <w:rPr>
          <w:rFonts w:asciiTheme="majorEastAsia" w:eastAsiaTheme="majorEastAsia" w:hAnsiTheme="majorEastAsia" w:cs="新細明體"/>
          <w:color w:val="FF0000"/>
        </w:rPr>
        <w:t>17</w:t>
      </w:r>
      <w:r w:rsidRPr="006F2D65">
        <w:rPr>
          <w:rFonts w:asciiTheme="majorEastAsia" w:eastAsiaTheme="majorEastAsia" w:hAnsiTheme="majorEastAsia" w:cs="新細明體" w:hint="eastAsia"/>
          <w:color w:val="FF0000"/>
        </w:rPr>
        <w:t>日</w:t>
      </w:r>
      <w:bookmarkEnd w:id="0"/>
      <w:r w:rsidRPr="006F2D65">
        <w:rPr>
          <w:rFonts w:asciiTheme="majorEastAsia" w:eastAsiaTheme="majorEastAsia" w:hAnsiTheme="majorEastAsia" w:cs="新細明體"/>
          <w:color w:val="FF0000"/>
        </w:rPr>
        <w:t>(</w:t>
      </w:r>
      <w:r w:rsidR="00600037" w:rsidRPr="006F2D65">
        <w:rPr>
          <w:rFonts w:asciiTheme="majorEastAsia" w:eastAsiaTheme="majorEastAsia" w:hAnsiTheme="majorEastAsia" w:cs="新細明體" w:hint="eastAsia"/>
          <w:color w:val="FF0000"/>
        </w:rPr>
        <w:t>三</w:t>
      </w:r>
      <w:r w:rsidRPr="006F2D65">
        <w:rPr>
          <w:rFonts w:asciiTheme="majorEastAsia" w:eastAsiaTheme="majorEastAsia" w:hAnsiTheme="majorEastAsia" w:cs="新細明體"/>
          <w:color w:val="FF0000"/>
        </w:rPr>
        <w:t>)</w:t>
      </w:r>
      <w:r w:rsidRPr="008E6D8B">
        <w:rPr>
          <w:rFonts w:asciiTheme="majorEastAsia" w:eastAsiaTheme="majorEastAsia" w:hAnsiTheme="majorEastAsia" w:cs="新細明體" w:hint="eastAsia"/>
          <w:color w:val="auto"/>
        </w:rPr>
        <w:t>。</w:t>
      </w:r>
      <w:r w:rsidRPr="006F2D65">
        <w:rPr>
          <w:rFonts w:asciiTheme="majorEastAsia" w:eastAsiaTheme="majorEastAsia" w:hAnsiTheme="majorEastAsia" w:cs="新細明體"/>
          <w:color w:val="auto"/>
        </w:rPr>
        <w:t xml:space="preserve"> </w:t>
      </w:r>
    </w:p>
    <w:p w14:paraId="5583A34F" w14:textId="77777777" w:rsidR="007D3BB8" w:rsidRPr="006F2D65" w:rsidRDefault="007D3BB8" w:rsidP="00600037">
      <w:pPr>
        <w:pStyle w:val="Default"/>
        <w:rPr>
          <w:rFonts w:asciiTheme="majorEastAsia" w:eastAsiaTheme="majorEastAsia" w:hAnsiTheme="majorEastAsia" w:cs="新細明體"/>
          <w:color w:val="auto"/>
        </w:rPr>
      </w:pP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二</w:t>
      </w: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對象：高雄市高中、國中、國小三級學校。</w:t>
      </w:r>
      <w:r w:rsidRPr="006F2D65">
        <w:rPr>
          <w:rFonts w:asciiTheme="majorEastAsia" w:eastAsiaTheme="majorEastAsia" w:hAnsiTheme="majorEastAsia" w:cs="新細明體"/>
          <w:color w:val="auto"/>
        </w:rPr>
        <w:t xml:space="preserve"> </w:t>
      </w:r>
    </w:p>
    <w:p w14:paraId="0E781677" w14:textId="6446EF80" w:rsidR="007D3BB8" w:rsidRPr="006F2D65" w:rsidRDefault="007D3BB8" w:rsidP="00BA7DF3">
      <w:pPr>
        <w:pStyle w:val="Default"/>
        <w:ind w:left="1080" w:hangingChars="450" w:hanging="1080"/>
        <w:rPr>
          <w:rFonts w:asciiTheme="majorEastAsia" w:eastAsiaTheme="majorEastAsia" w:hAnsiTheme="majorEastAsia" w:cs="新細明體"/>
          <w:color w:val="auto"/>
        </w:rPr>
      </w:pP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三</w:t>
      </w: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名額：預計共錄取</w:t>
      </w:r>
      <w:r w:rsidR="006F2D65" w:rsidRPr="006F2D65">
        <w:rPr>
          <w:rFonts w:asciiTheme="majorEastAsia" w:eastAsiaTheme="majorEastAsia" w:hAnsiTheme="majorEastAsia" w:cs="新細明體" w:hint="eastAsia"/>
          <w:color w:val="FF0000"/>
        </w:rPr>
        <w:t>8</w:t>
      </w:r>
      <w:r w:rsidRPr="006F2D65">
        <w:rPr>
          <w:rFonts w:asciiTheme="majorEastAsia" w:eastAsiaTheme="majorEastAsia" w:hAnsiTheme="majorEastAsia" w:cs="新細明體" w:hint="eastAsia"/>
          <w:color w:val="FF0000"/>
        </w:rPr>
        <w:t>所</w:t>
      </w:r>
      <w:r w:rsidRPr="006F2D65">
        <w:rPr>
          <w:rFonts w:asciiTheme="majorEastAsia" w:eastAsiaTheme="majorEastAsia" w:hAnsiTheme="majorEastAsia" w:cs="新細明體" w:hint="eastAsia"/>
          <w:color w:val="auto"/>
        </w:rPr>
        <w:t>學校，上下學期各高中</w:t>
      </w:r>
      <w:r w:rsidRPr="006F2D65">
        <w:rPr>
          <w:rFonts w:asciiTheme="majorEastAsia" w:eastAsiaTheme="majorEastAsia" w:hAnsiTheme="majorEastAsia" w:cs="新細明體"/>
          <w:color w:val="auto"/>
        </w:rPr>
        <w:t>2</w:t>
      </w:r>
      <w:r w:rsidRPr="006F2D65">
        <w:rPr>
          <w:rFonts w:asciiTheme="majorEastAsia" w:eastAsiaTheme="majorEastAsia" w:hAnsiTheme="majorEastAsia" w:cs="新細明體" w:hint="eastAsia"/>
          <w:color w:val="auto"/>
        </w:rPr>
        <w:t>所、國中</w:t>
      </w:r>
      <w:r w:rsidR="006F2D65" w:rsidRPr="006F2D65">
        <w:rPr>
          <w:rFonts w:asciiTheme="majorEastAsia" w:eastAsiaTheme="majorEastAsia" w:hAnsiTheme="majorEastAsia" w:cs="新細明體" w:hint="eastAsia"/>
          <w:color w:val="FF0000"/>
        </w:rPr>
        <w:t>1</w:t>
      </w:r>
      <w:r w:rsidRPr="006F2D65">
        <w:rPr>
          <w:rFonts w:asciiTheme="majorEastAsia" w:eastAsiaTheme="majorEastAsia" w:hAnsiTheme="majorEastAsia" w:cs="新細明體" w:hint="eastAsia"/>
          <w:color w:val="FF0000"/>
        </w:rPr>
        <w:t>所</w:t>
      </w:r>
      <w:r w:rsidRPr="006F2D65">
        <w:rPr>
          <w:rFonts w:asciiTheme="majorEastAsia" w:eastAsiaTheme="majorEastAsia" w:hAnsiTheme="majorEastAsia" w:cs="新細明體" w:hint="eastAsia"/>
          <w:color w:val="auto"/>
        </w:rPr>
        <w:t>，國小</w:t>
      </w:r>
      <w:r w:rsidRPr="006F2D65">
        <w:rPr>
          <w:rFonts w:asciiTheme="majorEastAsia" w:eastAsiaTheme="majorEastAsia" w:hAnsiTheme="majorEastAsia" w:cs="新細明體"/>
          <w:color w:val="auto"/>
        </w:rPr>
        <w:t>1</w:t>
      </w:r>
      <w:r w:rsidRPr="006F2D65">
        <w:rPr>
          <w:rFonts w:asciiTheme="majorEastAsia" w:eastAsiaTheme="majorEastAsia" w:hAnsiTheme="majorEastAsia" w:cs="新細明體" w:hint="eastAsia"/>
          <w:color w:val="auto"/>
        </w:rPr>
        <w:t>所，各學習階段別有餘額時，可以流用。</w:t>
      </w:r>
      <w:r w:rsidRPr="006F2D65">
        <w:rPr>
          <w:rFonts w:asciiTheme="majorEastAsia" w:eastAsiaTheme="majorEastAsia" w:hAnsiTheme="majorEastAsia" w:cs="新細明體"/>
          <w:color w:val="auto"/>
        </w:rPr>
        <w:t xml:space="preserve"> </w:t>
      </w:r>
    </w:p>
    <w:p w14:paraId="6D18F25D" w14:textId="33AEF8C9" w:rsidR="007D3BB8" w:rsidRPr="006F2D65" w:rsidRDefault="007D3BB8" w:rsidP="006F2D65">
      <w:pPr>
        <w:pStyle w:val="Default"/>
        <w:ind w:left="1104" w:hangingChars="460" w:hanging="1104"/>
        <w:rPr>
          <w:rFonts w:asciiTheme="majorEastAsia" w:eastAsiaTheme="majorEastAsia" w:hAnsiTheme="majorEastAsia" w:cs="新細明體"/>
          <w:color w:val="auto"/>
        </w:rPr>
      </w:pP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四</w:t>
      </w: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方式：欲參加學校填寫申請表，如附件二，於</w:t>
      </w:r>
      <w:r w:rsidR="006F2D65" w:rsidRPr="006F2D65">
        <w:rPr>
          <w:rFonts w:asciiTheme="majorEastAsia" w:eastAsiaTheme="majorEastAsia" w:hAnsiTheme="majorEastAsia" w:cs="新細明體" w:hint="eastAsia"/>
          <w:color w:val="FF0000"/>
        </w:rPr>
        <w:t>113年</w:t>
      </w:r>
      <w:r w:rsidR="006F2D65" w:rsidRPr="006F2D65">
        <w:rPr>
          <w:rFonts w:asciiTheme="majorEastAsia" w:eastAsiaTheme="majorEastAsia" w:hAnsiTheme="majorEastAsia" w:cs="新細明體"/>
          <w:color w:val="FF0000"/>
        </w:rPr>
        <w:t>7</w:t>
      </w:r>
      <w:r w:rsidR="006F2D65" w:rsidRPr="006F2D65">
        <w:rPr>
          <w:rFonts w:asciiTheme="majorEastAsia" w:eastAsiaTheme="majorEastAsia" w:hAnsiTheme="majorEastAsia" w:cs="新細明體" w:hint="eastAsia"/>
          <w:color w:val="FF0000"/>
        </w:rPr>
        <w:t>月</w:t>
      </w:r>
      <w:r w:rsidR="006F2D65" w:rsidRPr="006F2D65">
        <w:rPr>
          <w:rFonts w:asciiTheme="majorEastAsia" w:eastAsiaTheme="majorEastAsia" w:hAnsiTheme="majorEastAsia" w:cs="新細明體"/>
          <w:color w:val="FF0000"/>
        </w:rPr>
        <w:t>17</w:t>
      </w:r>
      <w:r w:rsidR="006F2D65" w:rsidRPr="006F2D65">
        <w:rPr>
          <w:rFonts w:asciiTheme="majorEastAsia" w:eastAsiaTheme="majorEastAsia" w:hAnsiTheme="majorEastAsia" w:cs="新細明體" w:hint="eastAsia"/>
          <w:color w:val="FF0000"/>
        </w:rPr>
        <w:t>日</w:t>
      </w:r>
      <w:r w:rsidRPr="006F2D65">
        <w:rPr>
          <w:rFonts w:asciiTheme="majorEastAsia" w:eastAsiaTheme="majorEastAsia" w:hAnsiTheme="majorEastAsia" w:cs="新細明體" w:hint="eastAsia"/>
          <w:color w:val="auto"/>
        </w:rPr>
        <w:t>前送至承辦學校。經錄取學校將安排專業教師入校進行</w:t>
      </w:r>
      <w:r w:rsidRPr="006F2D65">
        <w:rPr>
          <w:rFonts w:asciiTheme="majorEastAsia" w:eastAsiaTheme="majorEastAsia" w:hAnsiTheme="majorEastAsia" w:cs="新細明體"/>
          <w:color w:val="auto"/>
        </w:rPr>
        <w:t>13</w:t>
      </w:r>
      <w:r w:rsidRPr="006F2D65">
        <w:rPr>
          <w:rFonts w:asciiTheme="majorEastAsia" w:eastAsiaTheme="majorEastAsia" w:hAnsiTheme="majorEastAsia" w:cs="新細明體" w:hint="eastAsia"/>
          <w:color w:val="auto"/>
        </w:rPr>
        <w:t>次讀劇課程。</w:t>
      </w:r>
      <w:r w:rsidRPr="006F2D65">
        <w:rPr>
          <w:rFonts w:asciiTheme="majorEastAsia" w:eastAsiaTheme="majorEastAsia" w:hAnsiTheme="majorEastAsia" w:cs="新細明體"/>
          <w:color w:val="auto"/>
        </w:rPr>
        <w:t xml:space="preserve"> </w:t>
      </w:r>
    </w:p>
    <w:p w14:paraId="5E7A3812" w14:textId="14E0BA96" w:rsidR="007D3BB8" w:rsidRPr="00BA7DF3" w:rsidRDefault="00956DB4" w:rsidP="00BA7DF3">
      <w:pPr>
        <w:pStyle w:val="Default"/>
        <w:spacing w:beforeLines="50" w:before="180"/>
        <w:rPr>
          <w:rFonts w:asciiTheme="majorEastAsia" w:eastAsiaTheme="majorEastAsia" w:hAnsiTheme="majorEastAsia" w:cs="新細明體"/>
          <w:b/>
          <w:bCs/>
          <w:color w:val="auto"/>
        </w:rPr>
      </w:pPr>
      <w:r>
        <w:rPr>
          <w:rFonts w:asciiTheme="majorEastAsia" w:eastAsiaTheme="majorEastAsia" w:hAnsiTheme="majorEastAsia" w:cs="新細明體" w:hint="eastAsia"/>
          <w:b/>
          <w:bCs/>
          <w:color w:val="auto"/>
        </w:rPr>
        <w:t>四、第三</w:t>
      </w:r>
      <w:r w:rsidR="007D3BB8" w:rsidRPr="00BA7DF3">
        <w:rPr>
          <w:rFonts w:asciiTheme="majorEastAsia" w:eastAsiaTheme="majorEastAsia" w:hAnsiTheme="majorEastAsia" w:cs="新細明體" w:hint="eastAsia"/>
          <w:b/>
          <w:bCs/>
          <w:color w:val="auto"/>
        </w:rPr>
        <w:t>階段：「</w:t>
      </w:r>
      <w:r w:rsidR="007D3BB8" w:rsidRPr="00BA7DF3">
        <w:rPr>
          <w:rFonts w:asciiTheme="majorEastAsia" w:eastAsiaTheme="majorEastAsia" w:hAnsiTheme="majorEastAsia" w:cs="新細明體"/>
          <w:b/>
          <w:bCs/>
          <w:color w:val="auto"/>
        </w:rPr>
        <w:t>Play Reading</w:t>
      </w:r>
      <w:r w:rsidR="007D3BB8" w:rsidRPr="00BA7DF3">
        <w:rPr>
          <w:rFonts w:asciiTheme="majorEastAsia" w:eastAsiaTheme="majorEastAsia" w:hAnsiTheme="majorEastAsia" w:cs="新細明體" w:hint="eastAsia"/>
          <w:b/>
          <w:bCs/>
          <w:color w:val="auto"/>
        </w:rPr>
        <w:t>讀劇美學」說明會暨寒暑假共學工作坊</w:t>
      </w:r>
      <w:r w:rsidR="007D3BB8" w:rsidRPr="00BA7DF3">
        <w:rPr>
          <w:rFonts w:asciiTheme="majorEastAsia" w:eastAsiaTheme="majorEastAsia" w:hAnsiTheme="majorEastAsia" w:cs="新細明體"/>
          <w:b/>
          <w:bCs/>
          <w:color w:val="auto"/>
        </w:rPr>
        <w:t xml:space="preserve"> </w:t>
      </w:r>
    </w:p>
    <w:p w14:paraId="7F4CD94E" w14:textId="77777777" w:rsidR="000C0641" w:rsidRDefault="007D3BB8" w:rsidP="00BA7DF3">
      <w:pPr>
        <w:pStyle w:val="Default"/>
        <w:ind w:left="1133" w:hangingChars="472" w:hanging="1133"/>
        <w:rPr>
          <w:rFonts w:asciiTheme="majorEastAsia" w:eastAsiaTheme="majorEastAsia" w:hAnsiTheme="majorEastAsia" w:cs="新細明體"/>
          <w:color w:val="FF0000"/>
        </w:rPr>
      </w:pP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一</w:t>
      </w: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時間：預</w:t>
      </w:r>
      <w:r w:rsidRPr="00BA7DF3">
        <w:rPr>
          <w:rFonts w:asciiTheme="majorEastAsia" w:eastAsiaTheme="majorEastAsia" w:hAnsiTheme="majorEastAsia" w:cs="新細明體" w:hint="eastAsia"/>
          <w:color w:val="auto"/>
        </w:rPr>
        <w:t>計</w:t>
      </w:r>
      <w:bookmarkStart w:id="1" w:name="_Hlk167888444"/>
      <w:r w:rsidR="00BA7DF3">
        <w:rPr>
          <w:rFonts w:asciiTheme="majorEastAsia" w:eastAsiaTheme="majorEastAsia" w:hAnsiTheme="majorEastAsia" w:cs="新細明體" w:hint="eastAsia"/>
          <w:color w:val="FF0000"/>
        </w:rPr>
        <w:t>113</w:t>
      </w:r>
      <w:r w:rsidRPr="00BA7DF3">
        <w:rPr>
          <w:rFonts w:asciiTheme="majorEastAsia" w:eastAsiaTheme="majorEastAsia" w:hAnsiTheme="majorEastAsia" w:cs="新細明體" w:hint="eastAsia"/>
          <w:color w:val="FF0000"/>
        </w:rPr>
        <w:t>年</w:t>
      </w:r>
      <w:r w:rsidRPr="00BA7DF3">
        <w:rPr>
          <w:rFonts w:asciiTheme="majorEastAsia" w:eastAsiaTheme="majorEastAsia" w:hAnsiTheme="majorEastAsia" w:cs="新細明體"/>
          <w:color w:val="FF0000"/>
        </w:rPr>
        <w:t>8</w:t>
      </w:r>
      <w:r w:rsidRPr="00BA7DF3">
        <w:rPr>
          <w:rFonts w:asciiTheme="majorEastAsia" w:eastAsiaTheme="majorEastAsia" w:hAnsiTheme="majorEastAsia" w:cs="新細明體" w:hint="eastAsia"/>
          <w:color w:val="FF0000"/>
        </w:rPr>
        <w:t>月</w:t>
      </w:r>
      <w:r w:rsidR="00BA7DF3">
        <w:rPr>
          <w:rFonts w:asciiTheme="majorEastAsia" w:eastAsiaTheme="majorEastAsia" w:hAnsiTheme="majorEastAsia" w:cs="新細明體" w:hint="eastAsia"/>
          <w:color w:val="FF0000"/>
        </w:rPr>
        <w:t>27</w:t>
      </w:r>
      <w:r w:rsidRPr="00BA7DF3">
        <w:rPr>
          <w:rFonts w:asciiTheme="majorEastAsia" w:eastAsiaTheme="majorEastAsia" w:hAnsiTheme="majorEastAsia" w:cs="新細明體" w:hint="eastAsia"/>
          <w:color w:val="FF0000"/>
        </w:rPr>
        <w:t>日</w:t>
      </w:r>
      <w:r w:rsidRPr="00BA7DF3">
        <w:rPr>
          <w:rFonts w:asciiTheme="majorEastAsia" w:eastAsiaTheme="majorEastAsia" w:hAnsiTheme="majorEastAsia" w:cs="新細明體"/>
          <w:color w:val="FF0000"/>
        </w:rPr>
        <w:t>(</w:t>
      </w:r>
      <w:r w:rsidR="00BA7DF3">
        <w:rPr>
          <w:rFonts w:asciiTheme="majorEastAsia" w:eastAsiaTheme="majorEastAsia" w:hAnsiTheme="majorEastAsia" w:cs="新細明體" w:hint="eastAsia"/>
          <w:color w:val="FF0000"/>
        </w:rPr>
        <w:t>二</w:t>
      </w:r>
      <w:r w:rsidRPr="00BA7DF3">
        <w:rPr>
          <w:rFonts w:asciiTheme="majorEastAsia" w:eastAsiaTheme="majorEastAsia" w:hAnsiTheme="majorEastAsia" w:cs="新細明體"/>
          <w:color w:val="FF0000"/>
        </w:rPr>
        <w:t>)</w:t>
      </w:r>
      <w:r w:rsidRPr="00B574D7">
        <w:rPr>
          <w:rFonts w:asciiTheme="majorEastAsia" w:eastAsiaTheme="majorEastAsia" w:hAnsiTheme="majorEastAsia" w:cs="新細明體"/>
          <w:color w:val="FF0000"/>
        </w:rPr>
        <w:t>1</w:t>
      </w:r>
      <w:bookmarkEnd w:id="1"/>
      <w:r w:rsidRPr="00B574D7">
        <w:rPr>
          <w:rFonts w:asciiTheme="majorEastAsia" w:eastAsiaTheme="majorEastAsia" w:hAnsiTheme="majorEastAsia" w:cs="新細明體"/>
          <w:color w:val="FF0000"/>
        </w:rPr>
        <w:t>0:</w:t>
      </w:r>
      <w:r w:rsidR="00B574D7" w:rsidRPr="00B574D7">
        <w:rPr>
          <w:rFonts w:asciiTheme="majorEastAsia" w:eastAsiaTheme="majorEastAsia" w:hAnsiTheme="majorEastAsia" w:cs="新細明體" w:hint="eastAsia"/>
          <w:color w:val="FF0000"/>
        </w:rPr>
        <w:t>3</w:t>
      </w:r>
      <w:r w:rsidRPr="00B574D7">
        <w:rPr>
          <w:rFonts w:asciiTheme="majorEastAsia" w:eastAsiaTheme="majorEastAsia" w:hAnsiTheme="majorEastAsia" w:cs="新細明體"/>
          <w:color w:val="FF0000"/>
        </w:rPr>
        <w:t>0-12:30</w:t>
      </w:r>
      <w:r w:rsidRPr="006F2D65">
        <w:rPr>
          <w:rFonts w:asciiTheme="majorEastAsia" w:eastAsiaTheme="majorEastAsia" w:hAnsiTheme="majorEastAsia" w:cs="新細明體" w:hint="eastAsia"/>
          <w:color w:val="auto"/>
        </w:rPr>
        <w:t>計畫說明會、</w:t>
      </w:r>
      <w:r w:rsidR="00BA7DF3">
        <w:rPr>
          <w:rFonts w:asciiTheme="majorEastAsia" w:eastAsiaTheme="majorEastAsia" w:hAnsiTheme="majorEastAsia" w:cs="新細明體" w:hint="eastAsia"/>
          <w:color w:val="FF0000"/>
        </w:rPr>
        <w:t>113</w:t>
      </w:r>
      <w:r w:rsidR="00BA7DF3" w:rsidRPr="00BA7DF3">
        <w:rPr>
          <w:rFonts w:asciiTheme="majorEastAsia" w:eastAsiaTheme="majorEastAsia" w:hAnsiTheme="majorEastAsia" w:cs="新細明體" w:hint="eastAsia"/>
          <w:color w:val="FF0000"/>
        </w:rPr>
        <w:t>年</w:t>
      </w:r>
      <w:r w:rsidR="00BA7DF3" w:rsidRPr="00BA7DF3">
        <w:rPr>
          <w:rFonts w:asciiTheme="majorEastAsia" w:eastAsiaTheme="majorEastAsia" w:hAnsiTheme="majorEastAsia" w:cs="新細明體"/>
          <w:color w:val="FF0000"/>
        </w:rPr>
        <w:t>8</w:t>
      </w:r>
      <w:r w:rsidR="00BA7DF3" w:rsidRPr="00BA7DF3">
        <w:rPr>
          <w:rFonts w:asciiTheme="majorEastAsia" w:eastAsiaTheme="majorEastAsia" w:hAnsiTheme="majorEastAsia" w:cs="新細明體" w:hint="eastAsia"/>
          <w:color w:val="FF0000"/>
        </w:rPr>
        <w:t>月</w:t>
      </w:r>
      <w:r w:rsidR="00BA7DF3">
        <w:rPr>
          <w:rFonts w:asciiTheme="majorEastAsia" w:eastAsiaTheme="majorEastAsia" w:hAnsiTheme="majorEastAsia" w:cs="新細明體" w:hint="eastAsia"/>
          <w:color w:val="FF0000"/>
        </w:rPr>
        <w:t>27</w:t>
      </w:r>
      <w:r w:rsidR="00BA7DF3" w:rsidRPr="00BA7DF3">
        <w:rPr>
          <w:rFonts w:asciiTheme="majorEastAsia" w:eastAsiaTheme="majorEastAsia" w:hAnsiTheme="majorEastAsia" w:cs="新細明體" w:hint="eastAsia"/>
          <w:color w:val="FF0000"/>
        </w:rPr>
        <w:t>日</w:t>
      </w:r>
      <w:r w:rsidR="00BA7DF3" w:rsidRPr="00BA7DF3">
        <w:rPr>
          <w:rFonts w:asciiTheme="majorEastAsia" w:eastAsiaTheme="majorEastAsia" w:hAnsiTheme="majorEastAsia" w:cs="新細明體"/>
          <w:color w:val="FF0000"/>
        </w:rPr>
        <w:t>(</w:t>
      </w:r>
      <w:r w:rsidR="00BA7DF3">
        <w:rPr>
          <w:rFonts w:asciiTheme="majorEastAsia" w:eastAsiaTheme="majorEastAsia" w:hAnsiTheme="majorEastAsia" w:cs="新細明體" w:hint="eastAsia"/>
          <w:color w:val="FF0000"/>
        </w:rPr>
        <w:t>二</w:t>
      </w:r>
      <w:r w:rsidR="00BA7DF3" w:rsidRPr="00BA7DF3">
        <w:rPr>
          <w:rFonts w:asciiTheme="majorEastAsia" w:eastAsiaTheme="majorEastAsia" w:hAnsiTheme="majorEastAsia" w:cs="新細明體"/>
          <w:color w:val="FF0000"/>
        </w:rPr>
        <w:t>)</w:t>
      </w:r>
      <w:r w:rsidRPr="006F2D65">
        <w:rPr>
          <w:rFonts w:asciiTheme="majorEastAsia" w:eastAsiaTheme="majorEastAsia" w:hAnsiTheme="majorEastAsia" w:cs="新細明體"/>
          <w:color w:val="auto"/>
        </w:rPr>
        <w:t>13:30-</w:t>
      </w:r>
      <w:r w:rsidRPr="00BA7DF3">
        <w:rPr>
          <w:rFonts w:asciiTheme="majorEastAsia" w:eastAsiaTheme="majorEastAsia" w:hAnsiTheme="majorEastAsia" w:cs="新細明體"/>
          <w:color w:val="FF0000"/>
        </w:rPr>
        <w:t>1</w:t>
      </w:r>
      <w:r w:rsidR="00BA7DF3">
        <w:rPr>
          <w:rFonts w:asciiTheme="majorEastAsia" w:eastAsiaTheme="majorEastAsia" w:hAnsiTheme="majorEastAsia" w:cs="新細明體" w:hint="eastAsia"/>
          <w:color w:val="FF0000"/>
        </w:rPr>
        <w:t>6</w:t>
      </w:r>
      <w:r w:rsidRPr="00BA7DF3">
        <w:rPr>
          <w:rFonts w:asciiTheme="majorEastAsia" w:eastAsiaTheme="majorEastAsia" w:hAnsiTheme="majorEastAsia" w:cs="新細明體"/>
          <w:color w:val="FF0000"/>
        </w:rPr>
        <w:t>:30</w:t>
      </w:r>
    </w:p>
    <w:p w14:paraId="74D3757D" w14:textId="76BD9C1D" w:rsidR="007D3BB8" w:rsidRPr="006F2D65" w:rsidRDefault="000C0641" w:rsidP="00BA7DF3">
      <w:pPr>
        <w:pStyle w:val="Default"/>
        <w:ind w:left="1133" w:hangingChars="472" w:hanging="1133"/>
        <w:rPr>
          <w:rFonts w:asciiTheme="majorEastAsia" w:eastAsiaTheme="majorEastAsia" w:hAnsiTheme="majorEastAsia" w:cs="新細明體"/>
          <w:color w:val="auto"/>
        </w:rPr>
      </w:pPr>
      <w:r>
        <w:rPr>
          <w:rFonts w:asciiTheme="majorEastAsia" w:eastAsiaTheme="majorEastAsia" w:hAnsiTheme="majorEastAsia" w:cs="新細明體" w:hint="eastAsia"/>
          <w:color w:val="FF0000"/>
        </w:rPr>
        <w:t xml:space="preserve">         </w:t>
      </w:r>
      <w:r w:rsidR="007D3BB8" w:rsidRPr="006F2D65">
        <w:rPr>
          <w:rFonts w:asciiTheme="majorEastAsia" w:eastAsiaTheme="majorEastAsia" w:hAnsiTheme="majorEastAsia" w:cs="新細明體" w:hint="eastAsia"/>
          <w:color w:val="auto"/>
        </w:rPr>
        <w:t>暑假共學工作坊及</w:t>
      </w:r>
      <w:bookmarkStart w:id="2" w:name="_Hlk167888472"/>
      <w:r w:rsidR="00BA7DF3">
        <w:rPr>
          <w:rFonts w:asciiTheme="majorEastAsia" w:eastAsiaTheme="majorEastAsia" w:hAnsiTheme="majorEastAsia" w:cs="新細明體" w:hint="eastAsia"/>
          <w:color w:val="FF0000"/>
        </w:rPr>
        <w:t>114</w:t>
      </w:r>
      <w:r w:rsidR="007D3BB8" w:rsidRPr="00BA7DF3">
        <w:rPr>
          <w:rFonts w:asciiTheme="majorEastAsia" w:eastAsiaTheme="majorEastAsia" w:hAnsiTheme="majorEastAsia" w:cs="新細明體" w:hint="eastAsia"/>
          <w:color w:val="FF0000"/>
        </w:rPr>
        <w:t>年</w:t>
      </w:r>
      <w:r w:rsidR="007D3BB8" w:rsidRPr="00BA7DF3">
        <w:rPr>
          <w:rFonts w:asciiTheme="majorEastAsia" w:eastAsiaTheme="majorEastAsia" w:hAnsiTheme="majorEastAsia" w:cs="新細明體"/>
          <w:color w:val="FF0000"/>
        </w:rPr>
        <w:t>1</w:t>
      </w:r>
      <w:r w:rsidR="007D3BB8" w:rsidRPr="00BA7DF3">
        <w:rPr>
          <w:rFonts w:asciiTheme="majorEastAsia" w:eastAsiaTheme="majorEastAsia" w:hAnsiTheme="majorEastAsia" w:cs="新細明體" w:hint="eastAsia"/>
          <w:color w:val="FF0000"/>
        </w:rPr>
        <w:t>月</w:t>
      </w:r>
      <w:r w:rsidR="00BA7DF3">
        <w:rPr>
          <w:rFonts w:asciiTheme="majorEastAsia" w:eastAsiaTheme="majorEastAsia" w:hAnsiTheme="majorEastAsia" w:cs="新細明體" w:hint="eastAsia"/>
          <w:color w:val="FF0000"/>
        </w:rPr>
        <w:t>22</w:t>
      </w:r>
      <w:r w:rsidR="007D3BB8" w:rsidRPr="00BA7DF3">
        <w:rPr>
          <w:rFonts w:asciiTheme="majorEastAsia" w:eastAsiaTheme="majorEastAsia" w:hAnsiTheme="majorEastAsia" w:cs="新細明體" w:hint="eastAsia"/>
          <w:color w:val="FF0000"/>
        </w:rPr>
        <w:t>日</w:t>
      </w:r>
      <w:bookmarkEnd w:id="2"/>
      <w:r w:rsidR="007D3BB8" w:rsidRPr="00BA7DF3">
        <w:rPr>
          <w:rFonts w:asciiTheme="majorEastAsia" w:eastAsiaTheme="majorEastAsia" w:hAnsiTheme="majorEastAsia" w:cs="新細明體"/>
          <w:color w:val="FF0000"/>
        </w:rPr>
        <w:t>(</w:t>
      </w:r>
      <w:r w:rsidR="00FA2A00">
        <w:rPr>
          <w:rFonts w:asciiTheme="majorEastAsia" w:eastAsiaTheme="majorEastAsia" w:hAnsiTheme="majorEastAsia" w:cs="新細明體" w:hint="eastAsia"/>
          <w:color w:val="FF0000"/>
        </w:rPr>
        <w:t>三</w:t>
      </w:r>
      <w:r w:rsidR="007D3BB8" w:rsidRPr="00BA7DF3">
        <w:rPr>
          <w:rFonts w:asciiTheme="majorEastAsia" w:eastAsiaTheme="majorEastAsia" w:hAnsiTheme="majorEastAsia" w:cs="新細明體"/>
          <w:color w:val="FF0000"/>
        </w:rPr>
        <w:t>)13:30-</w:t>
      </w:r>
      <w:r w:rsidR="00FA2A00">
        <w:rPr>
          <w:rFonts w:asciiTheme="majorEastAsia" w:eastAsiaTheme="majorEastAsia" w:hAnsiTheme="majorEastAsia" w:cs="新細明體" w:hint="eastAsia"/>
          <w:color w:val="FF0000"/>
        </w:rPr>
        <w:t>16</w:t>
      </w:r>
      <w:r w:rsidR="007D3BB8" w:rsidRPr="00BA7DF3">
        <w:rPr>
          <w:rFonts w:asciiTheme="majorEastAsia" w:eastAsiaTheme="majorEastAsia" w:hAnsiTheme="majorEastAsia" w:cs="新細明體"/>
          <w:color w:val="FF0000"/>
        </w:rPr>
        <w:t>:30</w:t>
      </w:r>
      <w:r w:rsidR="007D3BB8" w:rsidRPr="006F2D65">
        <w:rPr>
          <w:rFonts w:asciiTheme="majorEastAsia" w:eastAsiaTheme="majorEastAsia" w:hAnsiTheme="majorEastAsia" w:cs="新細明體" w:hint="eastAsia"/>
          <w:color w:val="auto"/>
        </w:rPr>
        <w:t>寒假共學工作坊</w:t>
      </w:r>
      <w:r w:rsidR="007D3BB8" w:rsidRPr="008E6D8B">
        <w:rPr>
          <w:rFonts w:asciiTheme="majorEastAsia" w:eastAsiaTheme="majorEastAsia" w:hAnsiTheme="majorEastAsia" w:cs="新細明體"/>
          <w:color w:val="FF0000"/>
        </w:rPr>
        <w:t>(</w:t>
      </w:r>
      <w:r w:rsidR="007D3BB8" w:rsidRPr="008E6D8B">
        <w:rPr>
          <w:rFonts w:asciiTheme="majorEastAsia" w:eastAsiaTheme="majorEastAsia" w:hAnsiTheme="majorEastAsia" w:cs="新細明體" w:hint="eastAsia"/>
          <w:color w:val="FF0000"/>
        </w:rPr>
        <w:t>暫定</w:t>
      </w:r>
      <w:r w:rsidR="007D3BB8" w:rsidRPr="008E6D8B">
        <w:rPr>
          <w:rFonts w:asciiTheme="majorEastAsia" w:eastAsiaTheme="majorEastAsia" w:hAnsiTheme="majorEastAsia" w:cs="新細明體"/>
          <w:color w:val="FF0000"/>
        </w:rPr>
        <w:t>)</w:t>
      </w:r>
      <w:r w:rsidR="007D3BB8" w:rsidRPr="006F2D65">
        <w:rPr>
          <w:rFonts w:asciiTheme="majorEastAsia" w:eastAsiaTheme="majorEastAsia" w:hAnsiTheme="majorEastAsia" w:cs="新細明體" w:hint="eastAsia"/>
          <w:color w:val="auto"/>
        </w:rPr>
        <w:t>共</w:t>
      </w:r>
      <w:r w:rsidR="00FA2A00" w:rsidRPr="00FA2A00">
        <w:rPr>
          <w:rFonts w:asciiTheme="majorEastAsia" w:eastAsiaTheme="majorEastAsia" w:hAnsiTheme="majorEastAsia" w:cs="新細明體" w:hint="eastAsia"/>
          <w:color w:val="FF0000"/>
        </w:rPr>
        <w:t>8</w:t>
      </w:r>
      <w:r w:rsidR="007D3BB8" w:rsidRPr="006F2D65">
        <w:rPr>
          <w:rFonts w:asciiTheme="majorEastAsia" w:eastAsiaTheme="majorEastAsia" w:hAnsiTheme="majorEastAsia" w:cs="新細明體" w:hint="eastAsia"/>
          <w:color w:val="auto"/>
        </w:rPr>
        <w:t>時。</w:t>
      </w:r>
      <w:r w:rsidR="007D3BB8" w:rsidRPr="006F2D65">
        <w:rPr>
          <w:rFonts w:asciiTheme="majorEastAsia" w:eastAsiaTheme="majorEastAsia" w:hAnsiTheme="majorEastAsia" w:cs="新細明體"/>
          <w:color w:val="auto"/>
        </w:rPr>
        <w:t xml:space="preserve"> </w:t>
      </w:r>
    </w:p>
    <w:p w14:paraId="6F4F217C" w14:textId="2AF26DBA" w:rsidR="007D3BB8" w:rsidRPr="006F2D65" w:rsidRDefault="007D3BB8" w:rsidP="00600037">
      <w:pPr>
        <w:pStyle w:val="Default"/>
        <w:rPr>
          <w:rFonts w:asciiTheme="majorEastAsia" w:eastAsiaTheme="majorEastAsia" w:hAnsiTheme="majorEastAsia" w:cs="新細明體"/>
          <w:color w:val="auto"/>
        </w:rPr>
      </w:pP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二</w:t>
      </w: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地點：衛武營國家藝術文化中心。</w:t>
      </w:r>
      <w:r w:rsidRPr="006F2D65">
        <w:rPr>
          <w:rFonts w:asciiTheme="majorEastAsia" w:eastAsiaTheme="majorEastAsia" w:hAnsiTheme="majorEastAsia" w:cs="新細明體"/>
          <w:color w:val="auto"/>
        </w:rPr>
        <w:t xml:space="preserve"> </w:t>
      </w:r>
    </w:p>
    <w:p w14:paraId="49C49399" w14:textId="77777777" w:rsidR="007D3BB8" w:rsidRPr="006F2D65" w:rsidRDefault="007D3BB8" w:rsidP="00600037">
      <w:pPr>
        <w:pStyle w:val="Default"/>
        <w:rPr>
          <w:rFonts w:asciiTheme="majorEastAsia" w:eastAsiaTheme="majorEastAsia" w:hAnsiTheme="majorEastAsia" w:cs="新細明體"/>
          <w:color w:val="auto"/>
        </w:rPr>
      </w:pP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三</w:t>
      </w: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對象：錄取讀劇美學</w:t>
      </w:r>
      <w:r w:rsidRPr="006F2D65">
        <w:rPr>
          <w:rFonts w:asciiTheme="majorEastAsia" w:eastAsiaTheme="majorEastAsia" w:hAnsiTheme="majorEastAsia" w:cs="新細明體"/>
          <w:color w:val="auto"/>
        </w:rPr>
        <w:t>Play Reading</w:t>
      </w:r>
      <w:r w:rsidRPr="006F2D65">
        <w:rPr>
          <w:rFonts w:asciiTheme="majorEastAsia" w:eastAsiaTheme="majorEastAsia" w:hAnsiTheme="majorEastAsia" w:cs="新細明體" w:hint="eastAsia"/>
          <w:color w:val="auto"/>
        </w:rPr>
        <w:t>入校課程之學校務必派員參加。</w:t>
      </w:r>
      <w:r w:rsidRPr="006F2D65">
        <w:rPr>
          <w:rFonts w:asciiTheme="majorEastAsia" w:eastAsiaTheme="majorEastAsia" w:hAnsiTheme="majorEastAsia" w:cs="新細明體"/>
          <w:color w:val="auto"/>
        </w:rPr>
        <w:t xml:space="preserve"> </w:t>
      </w:r>
    </w:p>
    <w:p w14:paraId="155F30AC" w14:textId="3202E91F" w:rsidR="007D3BB8" w:rsidRPr="006F2D65" w:rsidRDefault="007D3BB8" w:rsidP="00600037">
      <w:pPr>
        <w:pStyle w:val="Default"/>
        <w:rPr>
          <w:rFonts w:asciiTheme="majorEastAsia" w:eastAsiaTheme="majorEastAsia" w:hAnsiTheme="majorEastAsia" w:cs="新細明體"/>
          <w:color w:val="auto"/>
        </w:rPr>
      </w:pP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四</w:t>
      </w: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錄取名額：預計錄取</w:t>
      </w:r>
      <w:r w:rsidR="00B574D7" w:rsidRPr="0057656F">
        <w:rPr>
          <w:rFonts w:asciiTheme="majorEastAsia" w:eastAsiaTheme="majorEastAsia" w:hAnsiTheme="majorEastAsia" w:cs="新細明體" w:hint="eastAsia"/>
          <w:color w:val="FF0000"/>
        </w:rPr>
        <w:t>8</w:t>
      </w:r>
      <w:r w:rsidRPr="0057656F">
        <w:rPr>
          <w:rFonts w:asciiTheme="majorEastAsia" w:eastAsiaTheme="majorEastAsia" w:hAnsiTheme="majorEastAsia" w:cs="新細明體" w:hint="eastAsia"/>
          <w:color w:val="FF0000"/>
        </w:rPr>
        <w:t>名</w:t>
      </w:r>
      <w:r w:rsidRPr="006F2D65">
        <w:rPr>
          <w:rFonts w:asciiTheme="majorEastAsia" w:eastAsiaTheme="majorEastAsia" w:hAnsiTheme="majorEastAsia" w:cs="新細明體" w:hint="eastAsia"/>
          <w:color w:val="auto"/>
        </w:rPr>
        <w:t>。</w:t>
      </w:r>
      <w:r w:rsidRPr="006F2D65">
        <w:rPr>
          <w:rFonts w:asciiTheme="majorEastAsia" w:eastAsiaTheme="majorEastAsia" w:hAnsiTheme="majorEastAsia" w:cs="新細明體"/>
          <w:color w:val="auto"/>
        </w:rPr>
        <w:t xml:space="preserve"> </w:t>
      </w:r>
    </w:p>
    <w:p w14:paraId="7FDAF306" w14:textId="77777777" w:rsidR="007D3BB8" w:rsidRPr="006F2D65" w:rsidRDefault="007D3BB8" w:rsidP="00600037">
      <w:pPr>
        <w:pStyle w:val="Default"/>
        <w:rPr>
          <w:rFonts w:asciiTheme="majorEastAsia" w:eastAsiaTheme="majorEastAsia" w:hAnsiTheme="majorEastAsia" w:cs="新細明體"/>
          <w:color w:val="auto"/>
        </w:rPr>
      </w:pP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五</w:t>
      </w: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方式：請於期限內上全國教師進修往網報名，課程代碼：</w:t>
      </w:r>
      <w:r w:rsidRPr="006F2D65">
        <w:rPr>
          <w:rFonts w:asciiTheme="majorEastAsia" w:eastAsiaTheme="majorEastAsia" w:hAnsiTheme="majorEastAsia" w:cs="新細明體"/>
          <w:color w:val="auto"/>
        </w:rPr>
        <w:t>0000000</w:t>
      </w:r>
      <w:r w:rsidRPr="006F2D65">
        <w:rPr>
          <w:rFonts w:asciiTheme="majorEastAsia" w:eastAsiaTheme="majorEastAsia" w:hAnsiTheme="majorEastAsia" w:cs="新細明體" w:hint="eastAsia"/>
          <w:color w:val="auto"/>
        </w:rPr>
        <w:t>。</w:t>
      </w:r>
      <w:r w:rsidRPr="006F2D65">
        <w:rPr>
          <w:rFonts w:asciiTheme="majorEastAsia" w:eastAsiaTheme="majorEastAsia" w:hAnsiTheme="majorEastAsia" w:cs="新細明體"/>
          <w:color w:val="auto"/>
        </w:rPr>
        <w:t xml:space="preserve"> </w:t>
      </w:r>
    </w:p>
    <w:p w14:paraId="5342E9DE" w14:textId="198A16D0" w:rsidR="007D3BB8" w:rsidRPr="006F2D65" w:rsidRDefault="007D3BB8" w:rsidP="00FA2A00">
      <w:pPr>
        <w:pStyle w:val="Default"/>
        <w:ind w:left="1133" w:hangingChars="472" w:hanging="1133"/>
        <w:rPr>
          <w:rFonts w:asciiTheme="majorEastAsia" w:eastAsiaTheme="majorEastAsia" w:hAnsiTheme="majorEastAsia" w:cs="新細明體"/>
          <w:color w:val="auto"/>
        </w:rPr>
      </w:pP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六</w:t>
      </w: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假別：參加工作坊教師及工作人員准予活動時間公假登記，惟課務自理；辦理日期若適逢例假日，得於二年內覈實補休。</w:t>
      </w:r>
      <w:r w:rsidRPr="006F2D65">
        <w:rPr>
          <w:rFonts w:asciiTheme="majorEastAsia" w:eastAsiaTheme="majorEastAsia" w:hAnsiTheme="majorEastAsia" w:cs="新細明體"/>
          <w:color w:val="auto"/>
        </w:rPr>
        <w:t xml:space="preserve"> </w:t>
      </w:r>
    </w:p>
    <w:p w14:paraId="4912C5CF" w14:textId="77777777" w:rsidR="007D3BB8" w:rsidRPr="006F2D65" w:rsidRDefault="007D3BB8" w:rsidP="00600037">
      <w:pPr>
        <w:pStyle w:val="Default"/>
        <w:rPr>
          <w:rFonts w:asciiTheme="majorEastAsia" w:eastAsiaTheme="majorEastAsia" w:hAnsiTheme="majorEastAsia" w:cs="新細明體"/>
          <w:color w:val="auto"/>
        </w:rPr>
      </w:pP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七</w:t>
      </w: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課程表：如附件四。</w:t>
      </w:r>
      <w:r w:rsidRPr="006F2D65">
        <w:rPr>
          <w:rFonts w:asciiTheme="majorEastAsia" w:eastAsiaTheme="majorEastAsia" w:hAnsiTheme="majorEastAsia" w:cs="新細明體"/>
          <w:color w:val="auto"/>
        </w:rPr>
        <w:t xml:space="preserve"> </w:t>
      </w:r>
    </w:p>
    <w:p w14:paraId="703B8012" w14:textId="6F5743C1" w:rsidR="007D3BB8" w:rsidRPr="00FA2A00" w:rsidRDefault="00956DB4" w:rsidP="00FA2A00">
      <w:pPr>
        <w:pStyle w:val="Default"/>
        <w:spacing w:beforeLines="50" w:before="180"/>
        <w:rPr>
          <w:rFonts w:asciiTheme="majorEastAsia" w:eastAsiaTheme="majorEastAsia" w:hAnsiTheme="majorEastAsia" w:cs="新細明體"/>
          <w:b/>
          <w:bCs/>
          <w:color w:val="auto"/>
        </w:rPr>
      </w:pPr>
      <w:r>
        <w:rPr>
          <w:rFonts w:asciiTheme="majorEastAsia" w:eastAsiaTheme="majorEastAsia" w:hAnsiTheme="majorEastAsia" w:cs="新細明體" w:hint="eastAsia"/>
          <w:b/>
          <w:bCs/>
          <w:color w:val="auto"/>
        </w:rPr>
        <w:t>五、第四</w:t>
      </w:r>
      <w:r w:rsidR="007D3BB8" w:rsidRPr="00FA2A00">
        <w:rPr>
          <w:rFonts w:asciiTheme="majorEastAsia" w:eastAsiaTheme="majorEastAsia" w:hAnsiTheme="majorEastAsia" w:cs="新細明體" w:hint="eastAsia"/>
          <w:b/>
          <w:bCs/>
          <w:color w:val="auto"/>
        </w:rPr>
        <w:t>階段：「</w:t>
      </w:r>
      <w:r w:rsidR="007D3BB8" w:rsidRPr="00FA2A00">
        <w:rPr>
          <w:rFonts w:asciiTheme="majorEastAsia" w:eastAsiaTheme="majorEastAsia" w:hAnsiTheme="majorEastAsia" w:cs="新細明體"/>
          <w:b/>
          <w:bCs/>
          <w:color w:val="auto"/>
        </w:rPr>
        <w:t>Play Reading</w:t>
      </w:r>
      <w:r w:rsidR="007D3BB8" w:rsidRPr="00FA2A00">
        <w:rPr>
          <w:rFonts w:asciiTheme="majorEastAsia" w:eastAsiaTheme="majorEastAsia" w:hAnsiTheme="majorEastAsia" w:cs="新細明體" w:hint="eastAsia"/>
          <w:b/>
          <w:bCs/>
          <w:color w:val="auto"/>
        </w:rPr>
        <w:t>讀劇美學」入校課程</w:t>
      </w:r>
      <w:r w:rsidR="007D3BB8" w:rsidRPr="00FA2A00">
        <w:rPr>
          <w:rFonts w:asciiTheme="majorEastAsia" w:eastAsiaTheme="majorEastAsia" w:hAnsiTheme="majorEastAsia" w:cs="新細明體"/>
          <w:b/>
          <w:bCs/>
          <w:color w:val="auto"/>
        </w:rPr>
        <w:t xml:space="preserve"> </w:t>
      </w:r>
    </w:p>
    <w:p w14:paraId="35AD25A1" w14:textId="16A5ABBB" w:rsidR="007D3BB8" w:rsidRPr="006F2D65" w:rsidRDefault="007D3BB8" w:rsidP="00600037">
      <w:pPr>
        <w:pStyle w:val="Default"/>
        <w:rPr>
          <w:rFonts w:asciiTheme="majorEastAsia" w:eastAsiaTheme="majorEastAsia" w:hAnsiTheme="majorEastAsia" w:cs="新細明體"/>
          <w:color w:val="auto"/>
        </w:rPr>
      </w:pP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一</w:t>
      </w: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時間：預計</w:t>
      </w:r>
      <w:r w:rsidR="00FA2A00" w:rsidRPr="00FA2A00">
        <w:rPr>
          <w:rFonts w:asciiTheme="majorEastAsia" w:eastAsiaTheme="majorEastAsia" w:hAnsiTheme="majorEastAsia" w:cs="新細明體" w:hint="eastAsia"/>
          <w:color w:val="FF0000"/>
        </w:rPr>
        <w:t>113</w:t>
      </w:r>
      <w:r w:rsidRPr="00FA2A00">
        <w:rPr>
          <w:rFonts w:asciiTheme="majorEastAsia" w:eastAsiaTheme="majorEastAsia" w:hAnsiTheme="majorEastAsia" w:cs="新細明體" w:hint="eastAsia"/>
          <w:color w:val="FF0000"/>
        </w:rPr>
        <w:t>年</w:t>
      </w:r>
      <w:r w:rsidRPr="00FA2A00">
        <w:rPr>
          <w:rFonts w:asciiTheme="majorEastAsia" w:eastAsiaTheme="majorEastAsia" w:hAnsiTheme="majorEastAsia" w:cs="新細明體"/>
          <w:color w:val="FF0000"/>
        </w:rPr>
        <w:t>9</w:t>
      </w:r>
      <w:r w:rsidRPr="00FA2A00">
        <w:rPr>
          <w:rFonts w:asciiTheme="majorEastAsia" w:eastAsiaTheme="majorEastAsia" w:hAnsiTheme="majorEastAsia" w:cs="新細明體" w:hint="eastAsia"/>
          <w:color w:val="FF0000"/>
        </w:rPr>
        <w:t>月</w:t>
      </w:r>
      <w:r w:rsidRPr="00FA2A00">
        <w:rPr>
          <w:rFonts w:asciiTheme="majorEastAsia" w:eastAsiaTheme="majorEastAsia" w:hAnsiTheme="majorEastAsia" w:cs="新細明體"/>
          <w:color w:val="FF0000"/>
        </w:rPr>
        <w:t>-</w:t>
      </w:r>
      <w:r w:rsidR="00FA2A00">
        <w:rPr>
          <w:rFonts w:asciiTheme="majorEastAsia" w:eastAsiaTheme="majorEastAsia" w:hAnsiTheme="majorEastAsia" w:cs="新細明體" w:hint="eastAsia"/>
          <w:color w:val="FF0000"/>
        </w:rPr>
        <w:t>114</w:t>
      </w:r>
      <w:r w:rsidRPr="00FA2A00">
        <w:rPr>
          <w:rFonts w:asciiTheme="majorEastAsia" w:eastAsiaTheme="majorEastAsia" w:hAnsiTheme="majorEastAsia" w:cs="新細明體" w:hint="eastAsia"/>
          <w:color w:val="FF0000"/>
        </w:rPr>
        <w:t>年</w:t>
      </w:r>
      <w:r w:rsidRPr="00FA2A00">
        <w:rPr>
          <w:rFonts w:asciiTheme="majorEastAsia" w:eastAsiaTheme="majorEastAsia" w:hAnsiTheme="majorEastAsia" w:cs="新細明體"/>
          <w:color w:val="FF0000"/>
        </w:rPr>
        <w:t>6</w:t>
      </w:r>
      <w:r w:rsidRPr="00FA2A00">
        <w:rPr>
          <w:rFonts w:asciiTheme="majorEastAsia" w:eastAsiaTheme="majorEastAsia" w:hAnsiTheme="majorEastAsia" w:cs="新細明體" w:hint="eastAsia"/>
          <w:color w:val="FF0000"/>
        </w:rPr>
        <w:t>月</w:t>
      </w:r>
      <w:r w:rsidRPr="006F2D65">
        <w:rPr>
          <w:rFonts w:asciiTheme="majorEastAsia" w:eastAsiaTheme="majorEastAsia" w:hAnsiTheme="majorEastAsia" w:cs="新細明體" w:hint="eastAsia"/>
          <w:color w:val="auto"/>
        </w:rPr>
        <w:t>。</w:t>
      </w:r>
      <w:r w:rsidRPr="006F2D65">
        <w:rPr>
          <w:rFonts w:asciiTheme="majorEastAsia" w:eastAsiaTheme="majorEastAsia" w:hAnsiTheme="majorEastAsia" w:cs="新細明體"/>
          <w:color w:val="auto"/>
        </w:rPr>
        <w:t xml:space="preserve"> </w:t>
      </w:r>
    </w:p>
    <w:p w14:paraId="4E896B54" w14:textId="77777777" w:rsidR="007D3BB8" w:rsidRPr="006F2D65" w:rsidRDefault="007D3BB8" w:rsidP="00600037">
      <w:pPr>
        <w:pStyle w:val="Default"/>
        <w:rPr>
          <w:rFonts w:asciiTheme="majorEastAsia" w:eastAsiaTheme="majorEastAsia" w:hAnsiTheme="majorEastAsia" w:cs="新細明體"/>
          <w:color w:val="auto"/>
        </w:rPr>
      </w:pP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二</w:t>
      </w: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地點：申請媒合成功學校。</w:t>
      </w:r>
      <w:r w:rsidRPr="006F2D65">
        <w:rPr>
          <w:rFonts w:asciiTheme="majorEastAsia" w:eastAsiaTheme="majorEastAsia" w:hAnsiTheme="majorEastAsia" w:cs="新細明體"/>
          <w:color w:val="auto"/>
        </w:rPr>
        <w:t xml:space="preserve"> </w:t>
      </w:r>
    </w:p>
    <w:p w14:paraId="431416BF" w14:textId="77777777" w:rsidR="00FA2A00" w:rsidRDefault="007D3BB8" w:rsidP="00FA2A00">
      <w:pPr>
        <w:ind w:left="1133" w:hangingChars="472" w:hanging="1133"/>
        <w:rPr>
          <w:rFonts w:asciiTheme="majorEastAsia" w:eastAsiaTheme="majorEastAsia" w:hAnsiTheme="majorEastAsia" w:cs="新細明體"/>
          <w:szCs w:val="24"/>
        </w:rPr>
      </w:pPr>
      <w:r w:rsidRPr="006F2D65">
        <w:rPr>
          <w:rFonts w:asciiTheme="majorEastAsia" w:eastAsiaTheme="majorEastAsia" w:hAnsiTheme="majorEastAsia" w:cs="新細明體"/>
          <w:szCs w:val="24"/>
        </w:rPr>
        <w:t>(</w:t>
      </w:r>
      <w:r w:rsidRPr="006F2D65">
        <w:rPr>
          <w:rFonts w:asciiTheme="majorEastAsia" w:eastAsiaTheme="majorEastAsia" w:hAnsiTheme="majorEastAsia" w:cs="新細明體" w:hint="eastAsia"/>
          <w:szCs w:val="24"/>
        </w:rPr>
        <w:t>三</w:t>
      </w:r>
      <w:r w:rsidRPr="006F2D65">
        <w:rPr>
          <w:rFonts w:asciiTheme="majorEastAsia" w:eastAsiaTheme="majorEastAsia" w:hAnsiTheme="majorEastAsia" w:cs="新細明體"/>
          <w:szCs w:val="24"/>
        </w:rPr>
        <w:t>)</w:t>
      </w:r>
      <w:r w:rsidRPr="006F2D65">
        <w:rPr>
          <w:rFonts w:asciiTheme="majorEastAsia" w:eastAsiaTheme="majorEastAsia" w:hAnsiTheme="majorEastAsia" w:cs="新細明體" w:hint="eastAsia"/>
          <w:szCs w:val="24"/>
        </w:rPr>
        <w:t>方式：協同讀劇專業教師、學者專家諮詢，結合課程導入，於發表會前進入課堂、進行</w:t>
      </w:r>
      <w:r w:rsidRPr="006F2D65">
        <w:rPr>
          <w:rFonts w:asciiTheme="majorEastAsia" w:eastAsiaTheme="majorEastAsia" w:hAnsiTheme="majorEastAsia" w:cs="新細明體"/>
          <w:szCs w:val="24"/>
        </w:rPr>
        <w:t>13</w:t>
      </w:r>
      <w:r w:rsidRPr="006F2D65">
        <w:rPr>
          <w:rFonts w:asciiTheme="majorEastAsia" w:eastAsiaTheme="majorEastAsia" w:hAnsiTheme="majorEastAsia" w:cs="新細明體" w:hint="eastAsia"/>
          <w:szCs w:val="24"/>
        </w:rPr>
        <w:t>週課程，帶領學生了解演出內容與相關議題討論，建立學生演前先備知識，並進行排演練習，豐富演出欣賞的意義。</w:t>
      </w:r>
      <w:r w:rsidRPr="006F2D65">
        <w:rPr>
          <w:rFonts w:asciiTheme="majorEastAsia" w:eastAsiaTheme="majorEastAsia" w:hAnsiTheme="majorEastAsia" w:cs="新細明體"/>
          <w:szCs w:val="24"/>
        </w:rPr>
        <w:t xml:space="preserve"> </w:t>
      </w:r>
    </w:p>
    <w:p w14:paraId="42542164" w14:textId="07CF9F04" w:rsidR="007D3BB8" w:rsidRPr="006F2D65" w:rsidRDefault="007D3BB8" w:rsidP="00FA2A00">
      <w:pPr>
        <w:ind w:left="1560" w:hangingChars="650" w:hanging="1560"/>
        <w:rPr>
          <w:rFonts w:asciiTheme="majorEastAsia" w:eastAsiaTheme="majorEastAsia" w:hAnsiTheme="majorEastAsia" w:cs="新細明體"/>
          <w:szCs w:val="24"/>
        </w:rPr>
      </w:pPr>
      <w:r w:rsidRPr="006F2D65">
        <w:rPr>
          <w:rFonts w:asciiTheme="majorEastAsia" w:eastAsiaTheme="majorEastAsia" w:hAnsiTheme="majorEastAsia" w:cs="新細明體"/>
          <w:szCs w:val="24"/>
        </w:rPr>
        <w:t>(</w:t>
      </w:r>
      <w:r w:rsidRPr="006F2D65">
        <w:rPr>
          <w:rFonts w:asciiTheme="majorEastAsia" w:eastAsiaTheme="majorEastAsia" w:hAnsiTheme="majorEastAsia" w:cs="新細明體" w:hint="eastAsia"/>
          <w:szCs w:val="24"/>
        </w:rPr>
        <w:t>四</w:t>
      </w:r>
      <w:r w:rsidRPr="006F2D65">
        <w:rPr>
          <w:rFonts w:asciiTheme="majorEastAsia" w:eastAsiaTheme="majorEastAsia" w:hAnsiTheme="majorEastAsia" w:cs="新細明體"/>
          <w:szCs w:val="24"/>
        </w:rPr>
        <w:t>)</w:t>
      </w:r>
      <w:r w:rsidRPr="006F2D65">
        <w:rPr>
          <w:rFonts w:asciiTheme="majorEastAsia" w:eastAsiaTheme="majorEastAsia" w:hAnsiTheme="majorEastAsia" w:cs="新細明體" w:hint="eastAsia"/>
          <w:szCs w:val="24"/>
        </w:rPr>
        <w:t>課程重點：讀劇涵義、發展與目標，劇本簡介、發聲練習、劇中角色人物形象扮演與遊戲、實際體驗與排練等。</w:t>
      </w:r>
      <w:r w:rsidRPr="006F2D65">
        <w:rPr>
          <w:rFonts w:asciiTheme="majorEastAsia" w:eastAsiaTheme="majorEastAsia" w:hAnsiTheme="majorEastAsia" w:cs="新細明體"/>
          <w:szCs w:val="24"/>
        </w:rPr>
        <w:t xml:space="preserve"> </w:t>
      </w:r>
    </w:p>
    <w:p w14:paraId="3091C994" w14:textId="77777777" w:rsidR="007D3BB8" w:rsidRPr="006F2D65" w:rsidRDefault="007D3BB8" w:rsidP="00600037">
      <w:pPr>
        <w:pStyle w:val="Default"/>
        <w:rPr>
          <w:rFonts w:asciiTheme="majorEastAsia" w:eastAsiaTheme="majorEastAsia" w:hAnsiTheme="majorEastAsia" w:cs="新細明體"/>
          <w:color w:val="auto"/>
        </w:rPr>
      </w:pP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五</w:t>
      </w: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課程時數：媒合成功學校，一學期</w:t>
      </w:r>
      <w:r w:rsidRPr="006F2D65">
        <w:rPr>
          <w:rFonts w:asciiTheme="majorEastAsia" w:eastAsiaTheme="majorEastAsia" w:hAnsiTheme="majorEastAsia" w:cs="新細明體"/>
          <w:color w:val="auto"/>
        </w:rPr>
        <w:t>13</w:t>
      </w:r>
      <w:r w:rsidRPr="006F2D65">
        <w:rPr>
          <w:rFonts w:asciiTheme="majorEastAsia" w:eastAsiaTheme="majorEastAsia" w:hAnsiTheme="majorEastAsia" w:cs="新細明體" w:hint="eastAsia"/>
          <w:color w:val="auto"/>
        </w:rPr>
        <w:t>週課程，每週</w:t>
      </w:r>
      <w:r w:rsidRPr="006F2D65">
        <w:rPr>
          <w:rFonts w:asciiTheme="majorEastAsia" w:eastAsiaTheme="majorEastAsia" w:hAnsiTheme="majorEastAsia" w:cs="新細明體"/>
          <w:color w:val="auto"/>
        </w:rPr>
        <w:t>2</w:t>
      </w:r>
      <w:r w:rsidRPr="006F2D65">
        <w:rPr>
          <w:rFonts w:asciiTheme="majorEastAsia" w:eastAsiaTheme="majorEastAsia" w:hAnsiTheme="majorEastAsia" w:cs="新細明體" w:hint="eastAsia"/>
          <w:color w:val="auto"/>
        </w:rPr>
        <w:t>小時入校課程。</w:t>
      </w:r>
      <w:r w:rsidRPr="006F2D65">
        <w:rPr>
          <w:rFonts w:asciiTheme="majorEastAsia" w:eastAsiaTheme="majorEastAsia" w:hAnsiTheme="majorEastAsia" w:cs="新細明體"/>
          <w:color w:val="auto"/>
        </w:rPr>
        <w:t xml:space="preserve"> </w:t>
      </w:r>
    </w:p>
    <w:p w14:paraId="63EEFAD8" w14:textId="6D1490C7" w:rsidR="007D3BB8" w:rsidRPr="00FA2A00" w:rsidRDefault="00956DB4" w:rsidP="00FA2A00">
      <w:pPr>
        <w:pStyle w:val="Default"/>
        <w:spacing w:beforeLines="50" w:before="180"/>
        <w:rPr>
          <w:rFonts w:asciiTheme="majorEastAsia" w:eastAsiaTheme="majorEastAsia" w:hAnsiTheme="majorEastAsia" w:cs="新細明體"/>
          <w:b/>
          <w:bCs/>
          <w:color w:val="auto"/>
        </w:rPr>
      </w:pPr>
      <w:r>
        <w:rPr>
          <w:rFonts w:asciiTheme="majorEastAsia" w:eastAsiaTheme="majorEastAsia" w:hAnsiTheme="majorEastAsia" w:cs="新細明體" w:hint="eastAsia"/>
          <w:b/>
          <w:bCs/>
          <w:color w:val="auto"/>
        </w:rPr>
        <w:t>六、第五</w:t>
      </w:r>
      <w:r w:rsidR="007D3BB8" w:rsidRPr="00FA2A00">
        <w:rPr>
          <w:rFonts w:asciiTheme="majorEastAsia" w:eastAsiaTheme="majorEastAsia" w:hAnsiTheme="majorEastAsia" w:cs="新細明體" w:hint="eastAsia"/>
          <w:b/>
          <w:bCs/>
          <w:color w:val="auto"/>
        </w:rPr>
        <w:t>階段：「</w:t>
      </w:r>
      <w:r w:rsidR="007D3BB8" w:rsidRPr="00FA2A00">
        <w:rPr>
          <w:rFonts w:asciiTheme="majorEastAsia" w:eastAsiaTheme="majorEastAsia" w:hAnsiTheme="majorEastAsia" w:cs="新細明體"/>
          <w:b/>
          <w:bCs/>
          <w:color w:val="auto"/>
        </w:rPr>
        <w:t>Play Reading</w:t>
      </w:r>
      <w:r w:rsidR="007D3BB8" w:rsidRPr="00FA2A00">
        <w:rPr>
          <w:rFonts w:asciiTheme="majorEastAsia" w:eastAsiaTheme="majorEastAsia" w:hAnsiTheme="majorEastAsia" w:cs="新細明體" w:hint="eastAsia"/>
          <w:b/>
          <w:bCs/>
          <w:color w:val="auto"/>
        </w:rPr>
        <w:t>讀劇美學」成果發表會</w:t>
      </w:r>
      <w:r w:rsidR="007D3BB8" w:rsidRPr="00FA2A00">
        <w:rPr>
          <w:rFonts w:asciiTheme="majorEastAsia" w:eastAsiaTheme="majorEastAsia" w:hAnsiTheme="majorEastAsia" w:cs="新細明體"/>
          <w:b/>
          <w:bCs/>
          <w:color w:val="auto"/>
        </w:rPr>
        <w:t xml:space="preserve"> </w:t>
      </w:r>
    </w:p>
    <w:p w14:paraId="621A26A1" w14:textId="169561A3" w:rsidR="007D3BB8" w:rsidRPr="006F2D65" w:rsidRDefault="007D3BB8" w:rsidP="00600037">
      <w:pPr>
        <w:pStyle w:val="Default"/>
        <w:rPr>
          <w:rFonts w:asciiTheme="majorEastAsia" w:eastAsiaTheme="majorEastAsia" w:hAnsiTheme="majorEastAsia" w:cs="新細明體"/>
          <w:color w:val="auto"/>
        </w:rPr>
      </w:pP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一</w:t>
      </w: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名額：每學期錄取之</w:t>
      </w:r>
      <w:r w:rsidR="00FA2A00" w:rsidRPr="00FA2A00">
        <w:rPr>
          <w:rFonts w:asciiTheme="majorEastAsia" w:eastAsiaTheme="majorEastAsia" w:hAnsiTheme="majorEastAsia" w:cs="新細明體" w:hint="eastAsia"/>
          <w:color w:val="FF0000"/>
        </w:rPr>
        <w:t>4</w:t>
      </w:r>
      <w:r w:rsidRPr="006F2D65">
        <w:rPr>
          <w:rFonts w:asciiTheme="majorEastAsia" w:eastAsiaTheme="majorEastAsia" w:hAnsiTheme="majorEastAsia" w:cs="新細明體" w:hint="eastAsia"/>
          <w:color w:val="auto"/>
        </w:rPr>
        <w:t>校，上下學期共</w:t>
      </w:r>
      <w:r w:rsidR="00FA2A00">
        <w:rPr>
          <w:rFonts w:asciiTheme="majorEastAsia" w:eastAsiaTheme="majorEastAsia" w:hAnsiTheme="majorEastAsia" w:cs="新細明體" w:hint="eastAsia"/>
          <w:color w:val="FF0000"/>
        </w:rPr>
        <w:t>8</w:t>
      </w:r>
      <w:r w:rsidRPr="006F2D65">
        <w:rPr>
          <w:rFonts w:asciiTheme="majorEastAsia" w:eastAsiaTheme="majorEastAsia" w:hAnsiTheme="majorEastAsia" w:cs="新細明體" w:hint="eastAsia"/>
          <w:color w:val="auto"/>
        </w:rPr>
        <w:t>校。</w:t>
      </w:r>
      <w:r w:rsidRPr="006F2D65">
        <w:rPr>
          <w:rFonts w:asciiTheme="majorEastAsia" w:eastAsiaTheme="majorEastAsia" w:hAnsiTheme="majorEastAsia" w:cs="新細明體"/>
          <w:color w:val="auto"/>
        </w:rPr>
        <w:t xml:space="preserve"> </w:t>
      </w:r>
    </w:p>
    <w:p w14:paraId="2048D97D" w14:textId="77777777" w:rsidR="007D3BB8" w:rsidRPr="006F2D65" w:rsidRDefault="007D3BB8" w:rsidP="00600037">
      <w:pPr>
        <w:pStyle w:val="Default"/>
        <w:rPr>
          <w:rFonts w:asciiTheme="majorEastAsia" w:eastAsiaTheme="majorEastAsia" w:hAnsiTheme="majorEastAsia" w:cs="新細明體"/>
          <w:color w:val="auto"/>
        </w:rPr>
      </w:pP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二</w:t>
      </w: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方式：提供參與入校課程的學生進入衛武營國家表演藝術中心進行讀劇之演出。</w:t>
      </w:r>
      <w:r w:rsidRPr="006F2D65">
        <w:rPr>
          <w:rFonts w:asciiTheme="majorEastAsia" w:eastAsiaTheme="majorEastAsia" w:hAnsiTheme="majorEastAsia" w:cs="新細明體"/>
          <w:color w:val="auto"/>
        </w:rPr>
        <w:t xml:space="preserve"> </w:t>
      </w:r>
    </w:p>
    <w:p w14:paraId="25CC5293" w14:textId="77777777" w:rsidR="007D3BB8" w:rsidRPr="006F2D65" w:rsidRDefault="007D3BB8" w:rsidP="00600037">
      <w:pPr>
        <w:pStyle w:val="Default"/>
        <w:rPr>
          <w:rFonts w:asciiTheme="majorEastAsia" w:eastAsiaTheme="majorEastAsia" w:hAnsiTheme="majorEastAsia" w:cs="新細明體"/>
          <w:color w:val="auto"/>
        </w:rPr>
      </w:pP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三</w:t>
      </w: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日期：分為上、下學期二梯次辦理。</w:t>
      </w:r>
      <w:r w:rsidRPr="006F2D65">
        <w:rPr>
          <w:rFonts w:asciiTheme="majorEastAsia" w:eastAsiaTheme="majorEastAsia" w:hAnsiTheme="majorEastAsia" w:cs="新細明體"/>
          <w:color w:val="auto"/>
        </w:rPr>
        <w:t xml:space="preserve"> </w:t>
      </w:r>
    </w:p>
    <w:p w14:paraId="2A8893CA" w14:textId="3AAD73C9" w:rsidR="007D3BB8" w:rsidRPr="006F2D65" w:rsidRDefault="007D3BB8" w:rsidP="00FA2A00">
      <w:pPr>
        <w:pStyle w:val="Default"/>
        <w:ind w:firstLineChars="472" w:firstLine="1133"/>
        <w:rPr>
          <w:rFonts w:asciiTheme="majorEastAsia" w:eastAsiaTheme="majorEastAsia" w:hAnsiTheme="majorEastAsia" w:cs="新細明體"/>
          <w:color w:val="auto"/>
        </w:rPr>
      </w:pPr>
      <w:r w:rsidRPr="006F2D65">
        <w:rPr>
          <w:rFonts w:asciiTheme="majorEastAsia" w:eastAsiaTheme="majorEastAsia" w:hAnsiTheme="majorEastAsia" w:cs="新細明體"/>
          <w:color w:val="auto"/>
        </w:rPr>
        <w:t xml:space="preserve">1. </w:t>
      </w:r>
      <w:r w:rsidRPr="006F2D65">
        <w:rPr>
          <w:rFonts w:asciiTheme="majorEastAsia" w:eastAsiaTheme="majorEastAsia" w:hAnsiTheme="majorEastAsia" w:cs="新細明體" w:hint="eastAsia"/>
          <w:color w:val="auto"/>
        </w:rPr>
        <w:t>第一梯次：</w:t>
      </w:r>
      <w:r w:rsidR="00FA2A00" w:rsidRPr="00FA2A00">
        <w:rPr>
          <w:rFonts w:asciiTheme="majorEastAsia" w:eastAsiaTheme="majorEastAsia" w:hAnsiTheme="majorEastAsia" w:cs="新細明體" w:hint="eastAsia"/>
          <w:color w:val="FF0000"/>
        </w:rPr>
        <w:t>113</w:t>
      </w:r>
      <w:r w:rsidRPr="00FA2A00">
        <w:rPr>
          <w:rFonts w:asciiTheme="majorEastAsia" w:eastAsiaTheme="majorEastAsia" w:hAnsiTheme="majorEastAsia" w:cs="新細明體" w:hint="eastAsia"/>
          <w:color w:val="FF0000"/>
        </w:rPr>
        <w:t>年</w:t>
      </w:r>
      <w:r w:rsidRPr="00FA2A00">
        <w:rPr>
          <w:rFonts w:asciiTheme="majorEastAsia" w:eastAsiaTheme="majorEastAsia" w:hAnsiTheme="majorEastAsia" w:cs="新細明體"/>
          <w:color w:val="FF0000"/>
        </w:rPr>
        <w:t>12</w:t>
      </w:r>
      <w:r w:rsidRPr="00FA2A00">
        <w:rPr>
          <w:rFonts w:asciiTheme="majorEastAsia" w:eastAsiaTheme="majorEastAsia" w:hAnsiTheme="majorEastAsia" w:cs="新細明體" w:hint="eastAsia"/>
          <w:color w:val="FF0000"/>
        </w:rPr>
        <w:t>月</w:t>
      </w:r>
      <w:r w:rsidRPr="00FA2A00">
        <w:rPr>
          <w:rFonts w:asciiTheme="majorEastAsia" w:eastAsiaTheme="majorEastAsia" w:hAnsiTheme="majorEastAsia" w:cs="新細明體"/>
          <w:color w:val="FF0000"/>
        </w:rPr>
        <w:t>-</w:t>
      </w:r>
      <w:r w:rsidR="00FA2A00">
        <w:rPr>
          <w:rFonts w:asciiTheme="majorEastAsia" w:eastAsiaTheme="majorEastAsia" w:hAnsiTheme="majorEastAsia" w:cs="新細明體" w:hint="eastAsia"/>
          <w:color w:val="FF0000"/>
        </w:rPr>
        <w:t>114</w:t>
      </w:r>
      <w:r w:rsidRPr="00FA2A00">
        <w:rPr>
          <w:rFonts w:asciiTheme="majorEastAsia" w:eastAsiaTheme="majorEastAsia" w:hAnsiTheme="majorEastAsia" w:cs="新細明體" w:hint="eastAsia"/>
          <w:color w:val="FF0000"/>
        </w:rPr>
        <w:t>年</w:t>
      </w:r>
      <w:r w:rsidRPr="00FA2A00">
        <w:rPr>
          <w:rFonts w:asciiTheme="majorEastAsia" w:eastAsiaTheme="majorEastAsia" w:hAnsiTheme="majorEastAsia" w:cs="新細明體"/>
          <w:color w:val="FF0000"/>
        </w:rPr>
        <w:t>1</w:t>
      </w:r>
      <w:r w:rsidRPr="00FA2A00">
        <w:rPr>
          <w:rFonts w:asciiTheme="majorEastAsia" w:eastAsiaTheme="majorEastAsia" w:hAnsiTheme="majorEastAsia" w:cs="新細明體" w:hint="eastAsia"/>
          <w:color w:val="FF0000"/>
        </w:rPr>
        <w:t>月</w:t>
      </w:r>
      <w:r w:rsidRPr="006F2D65">
        <w:rPr>
          <w:rFonts w:asciiTheme="majorEastAsia" w:eastAsiaTheme="majorEastAsia" w:hAnsiTheme="majorEastAsia" w:cs="新細明體" w:hint="eastAsia"/>
          <w:color w:val="auto"/>
        </w:rPr>
        <w:t>。</w:t>
      </w:r>
    </w:p>
    <w:p w14:paraId="549A83AC" w14:textId="5CBAA167" w:rsidR="007D3BB8" w:rsidRPr="006F2D65" w:rsidRDefault="007D3BB8" w:rsidP="00FA2A00">
      <w:pPr>
        <w:pStyle w:val="Default"/>
        <w:ind w:firstLineChars="472" w:firstLine="1133"/>
        <w:rPr>
          <w:rFonts w:asciiTheme="majorEastAsia" w:eastAsiaTheme="majorEastAsia" w:hAnsiTheme="majorEastAsia" w:cs="新細明體"/>
          <w:color w:val="auto"/>
        </w:rPr>
      </w:pPr>
      <w:r w:rsidRPr="006F2D65">
        <w:rPr>
          <w:rFonts w:asciiTheme="majorEastAsia" w:eastAsiaTheme="majorEastAsia" w:hAnsiTheme="majorEastAsia" w:cs="新細明體"/>
          <w:color w:val="auto"/>
        </w:rPr>
        <w:t xml:space="preserve">2. </w:t>
      </w:r>
      <w:r w:rsidRPr="006F2D65">
        <w:rPr>
          <w:rFonts w:asciiTheme="majorEastAsia" w:eastAsiaTheme="majorEastAsia" w:hAnsiTheme="majorEastAsia" w:cs="新細明體" w:hint="eastAsia"/>
          <w:color w:val="auto"/>
        </w:rPr>
        <w:t>第二梯次：</w:t>
      </w:r>
      <w:r w:rsidRPr="00FA2A00">
        <w:rPr>
          <w:rFonts w:asciiTheme="majorEastAsia" w:eastAsiaTheme="majorEastAsia" w:hAnsiTheme="majorEastAsia" w:cs="新細明體"/>
          <w:color w:val="FF0000"/>
        </w:rPr>
        <w:t>11</w:t>
      </w:r>
      <w:r w:rsidR="00FA2A00">
        <w:rPr>
          <w:rFonts w:asciiTheme="majorEastAsia" w:eastAsiaTheme="majorEastAsia" w:hAnsiTheme="majorEastAsia" w:cs="新細明體" w:hint="eastAsia"/>
          <w:color w:val="FF0000"/>
        </w:rPr>
        <w:t>4</w:t>
      </w:r>
      <w:r w:rsidRPr="00FA2A00">
        <w:rPr>
          <w:rFonts w:asciiTheme="majorEastAsia" w:eastAsiaTheme="majorEastAsia" w:hAnsiTheme="majorEastAsia" w:cs="新細明體" w:hint="eastAsia"/>
          <w:color w:val="FF0000"/>
        </w:rPr>
        <w:t>年</w:t>
      </w:r>
      <w:r w:rsidRPr="00FA2A00">
        <w:rPr>
          <w:rFonts w:asciiTheme="majorEastAsia" w:eastAsiaTheme="majorEastAsia" w:hAnsiTheme="majorEastAsia" w:cs="新細明體"/>
          <w:color w:val="FF0000"/>
        </w:rPr>
        <w:t>6</w:t>
      </w:r>
      <w:r w:rsidRPr="00FA2A00">
        <w:rPr>
          <w:rFonts w:asciiTheme="majorEastAsia" w:eastAsiaTheme="majorEastAsia" w:hAnsiTheme="majorEastAsia" w:cs="新細明體" w:hint="eastAsia"/>
          <w:color w:val="FF0000"/>
        </w:rPr>
        <w:t>月</w:t>
      </w:r>
      <w:r w:rsidRPr="00FA2A00">
        <w:rPr>
          <w:rFonts w:asciiTheme="majorEastAsia" w:eastAsiaTheme="majorEastAsia" w:hAnsiTheme="majorEastAsia" w:cs="新細明體"/>
          <w:color w:val="FF0000"/>
        </w:rPr>
        <w:t>-11</w:t>
      </w:r>
      <w:r w:rsidR="00FA2A00">
        <w:rPr>
          <w:rFonts w:asciiTheme="majorEastAsia" w:eastAsiaTheme="majorEastAsia" w:hAnsiTheme="majorEastAsia" w:cs="新細明體" w:hint="eastAsia"/>
          <w:color w:val="FF0000"/>
        </w:rPr>
        <w:t>4</w:t>
      </w:r>
      <w:r w:rsidRPr="00FA2A00">
        <w:rPr>
          <w:rFonts w:asciiTheme="majorEastAsia" w:eastAsiaTheme="majorEastAsia" w:hAnsiTheme="majorEastAsia" w:cs="新細明體" w:hint="eastAsia"/>
          <w:color w:val="FF0000"/>
        </w:rPr>
        <w:t>年</w:t>
      </w:r>
      <w:r w:rsidRPr="00FA2A00">
        <w:rPr>
          <w:rFonts w:asciiTheme="majorEastAsia" w:eastAsiaTheme="majorEastAsia" w:hAnsiTheme="majorEastAsia" w:cs="新細明體"/>
          <w:color w:val="FF0000"/>
        </w:rPr>
        <w:t>6</w:t>
      </w:r>
      <w:r w:rsidRPr="00FA2A00">
        <w:rPr>
          <w:rFonts w:asciiTheme="majorEastAsia" w:eastAsiaTheme="majorEastAsia" w:hAnsiTheme="majorEastAsia" w:cs="新細明體" w:hint="eastAsia"/>
          <w:color w:val="FF0000"/>
        </w:rPr>
        <w:t>月</w:t>
      </w:r>
      <w:r w:rsidRPr="006F2D65">
        <w:rPr>
          <w:rFonts w:asciiTheme="majorEastAsia" w:eastAsiaTheme="majorEastAsia" w:hAnsiTheme="majorEastAsia" w:cs="新細明體" w:hint="eastAsia"/>
          <w:color w:val="auto"/>
        </w:rPr>
        <w:t>。</w:t>
      </w:r>
    </w:p>
    <w:p w14:paraId="746CF458" w14:textId="77777777" w:rsidR="007D3BB8" w:rsidRPr="006F2D65" w:rsidRDefault="007D3BB8" w:rsidP="00600037">
      <w:pPr>
        <w:pStyle w:val="Default"/>
        <w:rPr>
          <w:rFonts w:asciiTheme="majorEastAsia" w:eastAsiaTheme="majorEastAsia" w:hAnsiTheme="majorEastAsia" w:cs="新細明體"/>
          <w:color w:val="auto"/>
        </w:rPr>
      </w:pP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四</w:t>
      </w: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地點：衛武營國家藝術文化中心。</w:t>
      </w:r>
      <w:r w:rsidRPr="006F2D65">
        <w:rPr>
          <w:rFonts w:asciiTheme="majorEastAsia" w:eastAsiaTheme="majorEastAsia" w:hAnsiTheme="majorEastAsia" w:cs="新細明體"/>
          <w:color w:val="auto"/>
        </w:rPr>
        <w:t xml:space="preserve"> </w:t>
      </w:r>
    </w:p>
    <w:p w14:paraId="38C037D6" w14:textId="77777777" w:rsidR="007D3BB8" w:rsidRPr="005127A5" w:rsidRDefault="007D3BB8" w:rsidP="00600037">
      <w:pPr>
        <w:pStyle w:val="Default"/>
        <w:rPr>
          <w:rFonts w:asciiTheme="majorEastAsia" w:eastAsiaTheme="majorEastAsia" w:hAnsiTheme="majorEastAsia" w:cs="新細明體"/>
          <w:color w:val="auto"/>
          <w:sz w:val="28"/>
          <w:szCs w:val="28"/>
        </w:rPr>
      </w:pPr>
      <w:r w:rsidRPr="005127A5">
        <w:rPr>
          <w:rFonts w:asciiTheme="majorEastAsia" w:eastAsiaTheme="majorEastAsia" w:hAnsiTheme="majorEastAsia" w:cs="新細明體" w:hint="eastAsia"/>
          <w:color w:val="auto"/>
          <w:sz w:val="28"/>
          <w:szCs w:val="28"/>
        </w:rPr>
        <w:t>陸、報名方式</w:t>
      </w:r>
      <w:r w:rsidRPr="005127A5">
        <w:rPr>
          <w:rFonts w:asciiTheme="majorEastAsia" w:eastAsiaTheme="majorEastAsia" w:hAnsiTheme="majorEastAsia" w:cs="新細明體"/>
          <w:color w:val="auto"/>
          <w:sz w:val="28"/>
          <w:szCs w:val="28"/>
        </w:rPr>
        <w:t xml:space="preserve"> </w:t>
      </w:r>
    </w:p>
    <w:p w14:paraId="2760C258" w14:textId="77777777" w:rsidR="007D3BB8" w:rsidRPr="00FA2A00" w:rsidRDefault="007D3BB8" w:rsidP="00600037">
      <w:pPr>
        <w:pStyle w:val="Default"/>
        <w:rPr>
          <w:rFonts w:asciiTheme="majorEastAsia" w:eastAsiaTheme="majorEastAsia" w:hAnsiTheme="majorEastAsia" w:cs="新細明體"/>
          <w:color w:val="auto"/>
        </w:rPr>
      </w:pPr>
      <w:r w:rsidRPr="00FA2A00">
        <w:rPr>
          <w:rFonts w:asciiTheme="majorEastAsia" w:eastAsiaTheme="majorEastAsia" w:hAnsiTheme="majorEastAsia" w:cs="新細明體" w:hint="eastAsia"/>
          <w:color w:val="auto"/>
        </w:rPr>
        <w:t>一、各階段研習依公文至教育部全國教師在職進修資訊網報名。</w:t>
      </w:r>
      <w:r w:rsidRPr="00FA2A00">
        <w:rPr>
          <w:rFonts w:asciiTheme="majorEastAsia" w:eastAsiaTheme="majorEastAsia" w:hAnsiTheme="majorEastAsia" w:cs="新細明體"/>
          <w:color w:val="auto"/>
        </w:rPr>
        <w:t xml:space="preserve"> </w:t>
      </w:r>
    </w:p>
    <w:p w14:paraId="460C701A" w14:textId="420C120F" w:rsidR="007D3BB8" w:rsidRPr="00FA2A00" w:rsidRDefault="007D3BB8" w:rsidP="00600037">
      <w:pPr>
        <w:pStyle w:val="Default"/>
        <w:rPr>
          <w:rFonts w:asciiTheme="majorEastAsia" w:eastAsiaTheme="majorEastAsia" w:hAnsiTheme="majorEastAsia" w:cs="新細明體"/>
          <w:color w:val="auto"/>
        </w:rPr>
      </w:pPr>
      <w:r w:rsidRPr="00FA2A00">
        <w:rPr>
          <w:rFonts w:asciiTheme="majorEastAsia" w:eastAsiaTheme="majorEastAsia" w:hAnsiTheme="majorEastAsia" w:cs="新細明體" w:hint="eastAsia"/>
          <w:color w:val="auto"/>
        </w:rPr>
        <w:t>二、業務聯繫請洽詢高雄市鳳山區新甲國小</w:t>
      </w:r>
      <w:r w:rsidR="005D4385" w:rsidRPr="0068042A">
        <w:rPr>
          <w:rFonts w:asciiTheme="majorEastAsia" w:eastAsiaTheme="majorEastAsia" w:hAnsiTheme="majorEastAsia" w:cs="新細明體" w:hint="eastAsia"/>
          <w:color w:val="FF0000"/>
        </w:rPr>
        <w:t>輔導室吳</w:t>
      </w:r>
      <w:r w:rsidRPr="0068042A">
        <w:rPr>
          <w:rFonts w:asciiTheme="majorEastAsia" w:eastAsiaTheme="majorEastAsia" w:hAnsiTheme="majorEastAsia" w:cs="新細明體" w:hint="eastAsia"/>
          <w:color w:val="FF0000"/>
        </w:rPr>
        <w:t>主任</w:t>
      </w:r>
      <w:r w:rsidRPr="00FA2A00">
        <w:rPr>
          <w:rFonts w:asciiTheme="majorEastAsia" w:eastAsiaTheme="majorEastAsia" w:hAnsiTheme="majorEastAsia" w:cs="新細明體"/>
          <w:color w:val="auto"/>
        </w:rPr>
        <w:t>(hsinart110@gmail.com)</w:t>
      </w:r>
      <w:r w:rsidRPr="00FA2A00">
        <w:rPr>
          <w:rFonts w:asciiTheme="majorEastAsia" w:eastAsiaTheme="majorEastAsia" w:hAnsiTheme="majorEastAsia" w:cs="新細明體" w:hint="eastAsia"/>
          <w:color w:val="auto"/>
        </w:rPr>
        <w:t>。</w:t>
      </w:r>
      <w:r w:rsidRPr="00FA2A00">
        <w:rPr>
          <w:rFonts w:asciiTheme="majorEastAsia" w:eastAsiaTheme="majorEastAsia" w:hAnsiTheme="majorEastAsia" w:cs="新細明體"/>
          <w:color w:val="auto"/>
        </w:rPr>
        <w:t xml:space="preserve"> </w:t>
      </w:r>
    </w:p>
    <w:p w14:paraId="66356FE2" w14:textId="77777777" w:rsidR="007D3BB8" w:rsidRPr="005127A5" w:rsidRDefault="007D3BB8" w:rsidP="00600037">
      <w:pPr>
        <w:pStyle w:val="Default"/>
        <w:rPr>
          <w:rFonts w:asciiTheme="majorEastAsia" w:eastAsiaTheme="majorEastAsia" w:hAnsiTheme="majorEastAsia" w:cs="新細明體"/>
          <w:color w:val="auto"/>
          <w:sz w:val="28"/>
          <w:szCs w:val="28"/>
        </w:rPr>
      </w:pPr>
      <w:r w:rsidRPr="005127A5">
        <w:rPr>
          <w:rFonts w:asciiTheme="majorEastAsia" w:eastAsiaTheme="majorEastAsia" w:hAnsiTheme="majorEastAsia" w:cs="新細明體" w:hint="eastAsia"/>
          <w:color w:val="auto"/>
          <w:sz w:val="28"/>
          <w:szCs w:val="28"/>
        </w:rPr>
        <w:lastRenderedPageBreak/>
        <w:t>柒、經費來源與概算</w:t>
      </w:r>
      <w:r w:rsidRPr="005127A5">
        <w:rPr>
          <w:rFonts w:asciiTheme="majorEastAsia" w:eastAsiaTheme="majorEastAsia" w:hAnsiTheme="majorEastAsia" w:cs="新細明體"/>
          <w:color w:val="auto"/>
          <w:sz w:val="28"/>
          <w:szCs w:val="28"/>
        </w:rPr>
        <w:t xml:space="preserve"> </w:t>
      </w:r>
    </w:p>
    <w:p w14:paraId="53B6F1A6" w14:textId="7EFB90B3" w:rsidR="007D3BB8" w:rsidRPr="006F2D65" w:rsidRDefault="007D3BB8" w:rsidP="00600037">
      <w:pPr>
        <w:pStyle w:val="Default"/>
        <w:rPr>
          <w:rFonts w:asciiTheme="majorEastAsia" w:eastAsiaTheme="majorEastAsia" w:hAnsiTheme="majorEastAsia" w:cs="新細明體"/>
          <w:color w:val="auto"/>
        </w:rPr>
      </w:pPr>
      <w:r w:rsidRPr="006F2D65">
        <w:rPr>
          <w:rFonts w:asciiTheme="majorEastAsia" w:eastAsiaTheme="majorEastAsia" w:hAnsiTheme="majorEastAsia" w:cs="新細明體" w:hint="eastAsia"/>
          <w:color w:val="auto"/>
        </w:rPr>
        <w:t>如附件四經費預算表，經費來源由</w:t>
      </w:r>
      <w:r w:rsidR="008E6D8B">
        <w:rPr>
          <w:rFonts w:asciiTheme="majorEastAsia" w:eastAsiaTheme="majorEastAsia" w:hAnsiTheme="majorEastAsia" w:cs="新細明體" w:hint="eastAsia"/>
          <w:color w:val="FF0000"/>
        </w:rPr>
        <w:t>113</w:t>
      </w:r>
      <w:r w:rsidRPr="006F2D65">
        <w:rPr>
          <w:rFonts w:asciiTheme="majorEastAsia" w:eastAsiaTheme="majorEastAsia" w:hAnsiTheme="majorEastAsia" w:cs="新細明體" w:hint="eastAsia"/>
          <w:color w:val="auto"/>
        </w:rPr>
        <w:t>學年度教育部補助直轄市及縣</w:t>
      </w: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市</w:t>
      </w:r>
      <w:r w:rsidRPr="006F2D65">
        <w:rPr>
          <w:rFonts w:asciiTheme="majorEastAsia" w:eastAsiaTheme="majorEastAsia" w:hAnsiTheme="majorEastAsia" w:cs="新細明體"/>
          <w:color w:val="auto"/>
        </w:rPr>
        <w:t>)</w:t>
      </w:r>
      <w:r w:rsidRPr="006F2D65">
        <w:rPr>
          <w:rFonts w:asciiTheme="majorEastAsia" w:eastAsiaTheme="majorEastAsia" w:hAnsiTheme="majorEastAsia" w:cs="新細明體" w:hint="eastAsia"/>
          <w:color w:val="auto"/>
        </w:rPr>
        <w:t>政府辦理藝術與美感深耕計畫補助辦理。</w:t>
      </w:r>
      <w:r w:rsidRPr="006F2D65">
        <w:rPr>
          <w:rFonts w:asciiTheme="majorEastAsia" w:eastAsiaTheme="majorEastAsia" w:hAnsiTheme="majorEastAsia" w:cs="新細明體"/>
          <w:color w:val="auto"/>
        </w:rPr>
        <w:t xml:space="preserve"> </w:t>
      </w:r>
    </w:p>
    <w:p w14:paraId="2C614340" w14:textId="77777777" w:rsidR="007D3BB8" w:rsidRPr="005127A5" w:rsidRDefault="007D3BB8" w:rsidP="00600037">
      <w:pPr>
        <w:pStyle w:val="Default"/>
        <w:rPr>
          <w:rFonts w:asciiTheme="majorEastAsia" w:eastAsiaTheme="majorEastAsia" w:hAnsiTheme="majorEastAsia" w:cs="新細明體"/>
          <w:color w:val="auto"/>
          <w:sz w:val="28"/>
          <w:szCs w:val="28"/>
        </w:rPr>
      </w:pPr>
      <w:r w:rsidRPr="005127A5">
        <w:rPr>
          <w:rFonts w:asciiTheme="majorEastAsia" w:eastAsiaTheme="majorEastAsia" w:hAnsiTheme="majorEastAsia" w:cs="新細明體" w:hint="eastAsia"/>
          <w:color w:val="auto"/>
          <w:sz w:val="28"/>
          <w:szCs w:val="28"/>
        </w:rPr>
        <w:t>捌、差假與獎勵</w:t>
      </w:r>
      <w:r w:rsidRPr="005127A5">
        <w:rPr>
          <w:rFonts w:asciiTheme="majorEastAsia" w:eastAsiaTheme="majorEastAsia" w:hAnsiTheme="majorEastAsia" w:cs="新細明體"/>
          <w:color w:val="auto"/>
          <w:sz w:val="28"/>
          <w:szCs w:val="28"/>
        </w:rPr>
        <w:t xml:space="preserve"> </w:t>
      </w:r>
    </w:p>
    <w:p w14:paraId="723B8BA6" w14:textId="77777777" w:rsidR="00F6651F" w:rsidRDefault="007D3BB8" w:rsidP="00F6651F">
      <w:pPr>
        <w:pStyle w:val="Default"/>
        <w:ind w:left="480" w:rightChars="-60" w:right="-144" w:hangingChars="200" w:hanging="480"/>
        <w:rPr>
          <w:rFonts w:asciiTheme="majorEastAsia" w:eastAsiaTheme="majorEastAsia" w:hAnsiTheme="majorEastAsia" w:cs="新細明體"/>
          <w:color w:val="auto"/>
        </w:rPr>
      </w:pPr>
      <w:r w:rsidRPr="006F2D65">
        <w:rPr>
          <w:rFonts w:asciiTheme="majorEastAsia" w:eastAsiaTheme="majorEastAsia" w:hAnsiTheme="majorEastAsia" w:cs="新細明體" w:hint="eastAsia"/>
          <w:color w:val="auto"/>
        </w:rPr>
        <w:t>一、工作人員與參加者於研習期間核予公假（課務自理），全程參與者得核發研習時數。本計畫活動如遇假日，工作人員與研習教師得於二年內覈實補休，課務自理。</w:t>
      </w:r>
      <w:r w:rsidRPr="006F2D65">
        <w:rPr>
          <w:rFonts w:asciiTheme="majorEastAsia" w:eastAsiaTheme="majorEastAsia" w:hAnsiTheme="majorEastAsia" w:cs="新細明體"/>
          <w:color w:val="auto"/>
        </w:rPr>
        <w:t xml:space="preserve"> </w:t>
      </w:r>
    </w:p>
    <w:p w14:paraId="6F0A671F" w14:textId="62084492" w:rsidR="007D3BB8" w:rsidRPr="006F2D65" w:rsidRDefault="007D3BB8" w:rsidP="00F6651F">
      <w:pPr>
        <w:pStyle w:val="Default"/>
        <w:ind w:left="480" w:rightChars="-60" w:right="-144" w:hangingChars="200" w:hanging="480"/>
        <w:rPr>
          <w:rFonts w:asciiTheme="majorEastAsia" w:eastAsiaTheme="majorEastAsia" w:hAnsiTheme="majorEastAsia" w:cs="新細明體"/>
          <w:color w:val="auto"/>
        </w:rPr>
      </w:pPr>
      <w:r w:rsidRPr="006F2D65">
        <w:rPr>
          <w:rFonts w:asciiTheme="majorEastAsia" w:eastAsiaTheme="majorEastAsia" w:hAnsiTheme="majorEastAsia" w:cs="新細明體" w:hint="eastAsia"/>
          <w:color w:val="auto"/>
        </w:rPr>
        <w:t>二、承辦本項培訓研習工作人員依「高雄市立各級學校及幼兒園教職員工獎懲標準補充規定」辦理敘獎。敘獎名單於研習結束後，另案簽辦。</w:t>
      </w:r>
      <w:r w:rsidRPr="006F2D65">
        <w:rPr>
          <w:rFonts w:asciiTheme="majorEastAsia" w:eastAsiaTheme="majorEastAsia" w:hAnsiTheme="majorEastAsia" w:cs="新細明體"/>
          <w:color w:val="auto"/>
        </w:rPr>
        <w:t xml:space="preserve"> </w:t>
      </w:r>
    </w:p>
    <w:p w14:paraId="7D2302D3" w14:textId="77777777" w:rsidR="007D3BB8" w:rsidRPr="005127A5" w:rsidRDefault="007D3BB8" w:rsidP="00600037">
      <w:pPr>
        <w:pStyle w:val="Default"/>
        <w:rPr>
          <w:rFonts w:asciiTheme="majorEastAsia" w:eastAsiaTheme="majorEastAsia" w:hAnsiTheme="majorEastAsia" w:cs="新細明體"/>
          <w:color w:val="auto"/>
          <w:sz w:val="28"/>
          <w:szCs w:val="28"/>
        </w:rPr>
      </w:pPr>
      <w:r w:rsidRPr="005127A5">
        <w:rPr>
          <w:rFonts w:asciiTheme="majorEastAsia" w:eastAsiaTheme="majorEastAsia" w:hAnsiTheme="majorEastAsia" w:cs="新細明體" w:hint="eastAsia"/>
          <w:color w:val="auto"/>
          <w:sz w:val="28"/>
          <w:szCs w:val="28"/>
        </w:rPr>
        <w:t>玖、預期效益</w:t>
      </w:r>
      <w:r w:rsidRPr="005127A5">
        <w:rPr>
          <w:rFonts w:asciiTheme="majorEastAsia" w:eastAsiaTheme="majorEastAsia" w:hAnsiTheme="majorEastAsia" w:cs="新細明體"/>
          <w:color w:val="auto"/>
          <w:sz w:val="28"/>
          <w:szCs w:val="28"/>
        </w:rPr>
        <w:t xml:space="preserve"> </w:t>
      </w:r>
    </w:p>
    <w:p w14:paraId="3BCA8476" w14:textId="77777777" w:rsidR="00F6651F" w:rsidRDefault="007D3BB8" w:rsidP="00F6651F">
      <w:pPr>
        <w:pStyle w:val="Default"/>
        <w:ind w:left="480" w:hangingChars="200" w:hanging="480"/>
        <w:rPr>
          <w:rFonts w:asciiTheme="majorEastAsia" w:eastAsiaTheme="majorEastAsia" w:hAnsiTheme="majorEastAsia" w:cs="新細明體"/>
          <w:color w:val="auto"/>
        </w:rPr>
      </w:pPr>
      <w:r w:rsidRPr="006F2D65">
        <w:rPr>
          <w:rFonts w:asciiTheme="majorEastAsia" w:eastAsiaTheme="majorEastAsia" w:hAnsiTheme="majorEastAsia" w:cs="新細明體" w:hint="eastAsia"/>
          <w:color w:val="auto"/>
        </w:rPr>
        <w:t>一、教師透過讀劇</w:t>
      </w:r>
      <w:r w:rsidRPr="006F2D65">
        <w:rPr>
          <w:rFonts w:asciiTheme="majorEastAsia" w:eastAsiaTheme="majorEastAsia" w:hAnsiTheme="majorEastAsia" w:cs="新細明體"/>
          <w:color w:val="auto"/>
        </w:rPr>
        <w:t>Play Reading</w:t>
      </w:r>
      <w:r w:rsidRPr="006F2D65">
        <w:rPr>
          <w:rFonts w:asciiTheme="majorEastAsia" w:eastAsiaTheme="majorEastAsia" w:hAnsiTheme="majorEastAsia" w:cs="新細明體" w:hint="eastAsia"/>
          <w:color w:val="auto"/>
        </w:rPr>
        <w:t>課程實踐與增能，能對讀劇、劇場讀演結合課程的規劃、設計等的專業知能有更深入的了解與應用。</w:t>
      </w:r>
    </w:p>
    <w:p w14:paraId="1F00C1E5" w14:textId="77777777" w:rsidR="00F6651F" w:rsidRDefault="007D3BB8" w:rsidP="00F6651F">
      <w:pPr>
        <w:pStyle w:val="Default"/>
        <w:ind w:left="480" w:hangingChars="200" w:hanging="480"/>
        <w:rPr>
          <w:rFonts w:asciiTheme="majorEastAsia" w:eastAsiaTheme="majorEastAsia" w:hAnsiTheme="majorEastAsia" w:cs="新細明體"/>
          <w:color w:val="auto"/>
        </w:rPr>
      </w:pPr>
      <w:r w:rsidRPr="006F2D65">
        <w:rPr>
          <w:rFonts w:asciiTheme="majorEastAsia" w:eastAsiaTheme="majorEastAsia" w:hAnsiTheme="majorEastAsia" w:cs="新細明體" w:hint="eastAsia"/>
          <w:color w:val="auto"/>
        </w:rPr>
        <w:t>二、藉由教導學生讀劇相關知識與內涵，學生經歷讀劇課程，實際體驗與表演的方式呈現，更了解戲劇間的人物關係，舞台調度、角色和場景之間結合，更深化戲劇美學。</w:t>
      </w:r>
    </w:p>
    <w:p w14:paraId="20BB534D" w14:textId="6E49C468" w:rsidR="007D3BB8" w:rsidRPr="006F2D65" w:rsidRDefault="007D3BB8" w:rsidP="00F6651F">
      <w:pPr>
        <w:pStyle w:val="Default"/>
        <w:ind w:left="480" w:hangingChars="200" w:hanging="480"/>
        <w:rPr>
          <w:rFonts w:asciiTheme="majorEastAsia" w:eastAsiaTheme="majorEastAsia" w:hAnsiTheme="majorEastAsia" w:cs="新細明體"/>
          <w:color w:val="auto"/>
        </w:rPr>
      </w:pPr>
      <w:r w:rsidRPr="006F2D65">
        <w:rPr>
          <w:rFonts w:asciiTheme="majorEastAsia" w:eastAsiaTheme="majorEastAsia" w:hAnsiTheme="majorEastAsia" w:cs="新細明體" w:hint="eastAsia"/>
          <w:color w:val="auto"/>
        </w:rPr>
        <w:t>三、透過讀劇</w:t>
      </w:r>
      <w:r w:rsidRPr="006F2D65">
        <w:rPr>
          <w:rFonts w:asciiTheme="majorEastAsia" w:eastAsiaTheme="majorEastAsia" w:hAnsiTheme="majorEastAsia" w:cs="新細明體"/>
          <w:color w:val="auto"/>
        </w:rPr>
        <w:t>Play Reading</w:t>
      </w:r>
      <w:r w:rsidRPr="006F2D65">
        <w:rPr>
          <w:rFonts w:asciiTheme="majorEastAsia" w:eastAsiaTheme="majorEastAsia" w:hAnsiTheme="majorEastAsia" w:cs="新細明體" w:hint="eastAsia"/>
          <w:color w:val="auto"/>
        </w:rPr>
        <w:t>美學課程，不但拓展教師相關能力，也增進學生多元學習，結合閱讀與戲劇，融合文字與表演，讀劇美學更促進藝術多元發展。</w:t>
      </w:r>
    </w:p>
    <w:p w14:paraId="20F1F43E" w14:textId="77777777" w:rsidR="007D3BB8" w:rsidRPr="005127A5" w:rsidRDefault="007D3BB8" w:rsidP="00600037">
      <w:pPr>
        <w:rPr>
          <w:rFonts w:asciiTheme="majorEastAsia" w:eastAsiaTheme="majorEastAsia" w:hAnsiTheme="majorEastAsia"/>
        </w:rPr>
      </w:pPr>
    </w:p>
    <w:sectPr w:rsidR="007D3BB8" w:rsidRPr="005127A5" w:rsidSect="007D3BB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0AD27" w14:textId="77777777" w:rsidR="00C373EE" w:rsidRDefault="00C373EE" w:rsidP="008E6D8B">
      <w:r>
        <w:separator/>
      </w:r>
    </w:p>
  </w:endnote>
  <w:endnote w:type="continuationSeparator" w:id="0">
    <w:p w14:paraId="4DF41077" w14:textId="77777777" w:rsidR="00C373EE" w:rsidRDefault="00C373EE" w:rsidP="008E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D20E5" w14:textId="77777777" w:rsidR="00C373EE" w:rsidRDefault="00C373EE" w:rsidP="008E6D8B">
      <w:r>
        <w:separator/>
      </w:r>
    </w:p>
  </w:footnote>
  <w:footnote w:type="continuationSeparator" w:id="0">
    <w:p w14:paraId="214C9E56" w14:textId="77777777" w:rsidR="00C373EE" w:rsidRDefault="00C373EE" w:rsidP="008E6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E47"/>
    <w:rsid w:val="00073B94"/>
    <w:rsid w:val="000C0641"/>
    <w:rsid w:val="00106AE1"/>
    <w:rsid w:val="00112EE0"/>
    <w:rsid w:val="00153787"/>
    <w:rsid w:val="002C4E17"/>
    <w:rsid w:val="00350D86"/>
    <w:rsid w:val="003B02D2"/>
    <w:rsid w:val="00404348"/>
    <w:rsid w:val="00434BAD"/>
    <w:rsid w:val="004A44EF"/>
    <w:rsid w:val="004C7CE5"/>
    <w:rsid w:val="005127A5"/>
    <w:rsid w:val="0057656F"/>
    <w:rsid w:val="005D4385"/>
    <w:rsid w:val="00600037"/>
    <w:rsid w:val="00635ED8"/>
    <w:rsid w:val="0068042A"/>
    <w:rsid w:val="006F2D65"/>
    <w:rsid w:val="00745D65"/>
    <w:rsid w:val="007A2CB1"/>
    <w:rsid w:val="007D3BB8"/>
    <w:rsid w:val="007F4E47"/>
    <w:rsid w:val="008A0BC9"/>
    <w:rsid w:val="008C2FBF"/>
    <w:rsid w:val="008E6D8B"/>
    <w:rsid w:val="00956DB4"/>
    <w:rsid w:val="0098216C"/>
    <w:rsid w:val="00986B39"/>
    <w:rsid w:val="00AD0AE8"/>
    <w:rsid w:val="00AF0AF7"/>
    <w:rsid w:val="00B00C34"/>
    <w:rsid w:val="00B160CB"/>
    <w:rsid w:val="00B574D7"/>
    <w:rsid w:val="00BA7DF3"/>
    <w:rsid w:val="00C14C00"/>
    <w:rsid w:val="00C373EE"/>
    <w:rsid w:val="00D015A0"/>
    <w:rsid w:val="00E06B28"/>
    <w:rsid w:val="00F04D9D"/>
    <w:rsid w:val="00F6651F"/>
    <w:rsid w:val="00FA2A00"/>
    <w:rsid w:val="00FC66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DC04E"/>
  <w15:chartTrackingRefBased/>
  <w15:docId w15:val="{595569CC-4DAA-494D-9A89-DD4ED52C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4E47"/>
    <w:pPr>
      <w:widowControl w:val="0"/>
      <w:autoSpaceDE w:val="0"/>
      <w:autoSpaceDN w:val="0"/>
      <w:adjustRightInd w:val="0"/>
    </w:pPr>
    <w:rPr>
      <w:rFonts w:ascii="Times New Roman" w:hAnsi="Times New Roman" w:cs="Times New Roman"/>
      <w:color w:val="000000"/>
      <w:kern w:val="0"/>
      <w:szCs w:val="24"/>
    </w:rPr>
  </w:style>
  <w:style w:type="paragraph" w:styleId="a3">
    <w:name w:val="header"/>
    <w:basedOn w:val="a"/>
    <w:link w:val="a4"/>
    <w:uiPriority w:val="99"/>
    <w:unhideWhenUsed/>
    <w:rsid w:val="008E6D8B"/>
    <w:pPr>
      <w:tabs>
        <w:tab w:val="center" w:pos="4153"/>
        <w:tab w:val="right" w:pos="8306"/>
      </w:tabs>
      <w:snapToGrid w:val="0"/>
    </w:pPr>
    <w:rPr>
      <w:sz w:val="20"/>
      <w:szCs w:val="20"/>
    </w:rPr>
  </w:style>
  <w:style w:type="character" w:customStyle="1" w:styleId="a4">
    <w:name w:val="頁首 字元"/>
    <w:basedOn w:val="a0"/>
    <w:link w:val="a3"/>
    <w:uiPriority w:val="99"/>
    <w:rsid w:val="008E6D8B"/>
    <w:rPr>
      <w:sz w:val="20"/>
      <w:szCs w:val="20"/>
    </w:rPr>
  </w:style>
  <w:style w:type="paragraph" w:styleId="a5">
    <w:name w:val="footer"/>
    <w:basedOn w:val="a"/>
    <w:link w:val="a6"/>
    <w:uiPriority w:val="99"/>
    <w:unhideWhenUsed/>
    <w:rsid w:val="008E6D8B"/>
    <w:pPr>
      <w:tabs>
        <w:tab w:val="center" w:pos="4153"/>
        <w:tab w:val="right" w:pos="8306"/>
      </w:tabs>
      <w:snapToGrid w:val="0"/>
    </w:pPr>
    <w:rPr>
      <w:sz w:val="20"/>
      <w:szCs w:val="20"/>
    </w:rPr>
  </w:style>
  <w:style w:type="character" w:customStyle="1" w:styleId="a6">
    <w:name w:val="頁尾 字元"/>
    <w:basedOn w:val="a0"/>
    <w:link w:val="a5"/>
    <w:uiPriority w:val="99"/>
    <w:rsid w:val="008E6D8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2</cp:revision>
  <dcterms:created xsi:type="dcterms:W3CDTF">2024-06-21T01:09:00Z</dcterms:created>
  <dcterms:modified xsi:type="dcterms:W3CDTF">2024-06-21T01:09:00Z</dcterms:modified>
</cp:coreProperties>
</file>