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939" w:rsidRPr="00657F7D" w:rsidRDefault="00EF0939" w:rsidP="00EF0939">
      <w:pPr>
        <w:pStyle w:val="a3"/>
        <w:spacing w:before="211" w:line="520" w:lineRule="exact"/>
        <w:jc w:val="center"/>
        <w:rPr>
          <w:rFonts w:ascii="標楷體" w:eastAsia="標楷體" w:hAnsi="標楷體"/>
          <w:sz w:val="44"/>
          <w:szCs w:val="28"/>
          <w:lang w:eastAsia="zh-TW"/>
        </w:rPr>
      </w:pPr>
      <w:r w:rsidRPr="00657F7D">
        <w:rPr>
          <w:rFonts w:ascii="標楷體" w:eastAsia="標楷體" w:hAnsi="標楷體"/>
          <w:sz w:val="44"/>
          <w:szCs w:val="28"/>
          <w:lang w:eastAsia="zh-TW"/>
        </w:rPr>
        <w:t>高級中等學校學生學籍管理</w:t>
      </w:r>
      <w:r w:rsidRPr="00657F7D">
        <w:rPr>
          <w:rFonts w:ascii="標楷體" w:eastAsia="標楷體" w:hAnsi="標楷體" w:hint="eastAsia"/>
          <w:sz w:val="44"/>
          <w:szCs w:val="28"/>
          <w:lang w:eastAsia="zh-TW"/>
        </w:rPr>
        <w:t>辦法</w:t>
      </w:r>
    </w:p>
    <w:p w:rsidR="00EF0939" w:rsidRPr="00657F7D" w:rsidRDefault="00EF0939" w:rsidP="00EF0939">
      <w:pPr>
        <w:pStyle w:val="a3"/>
        <w:spacing w:before="211" w:line="520" w:lineRule="exact"/>
        <w:jc w:val="right"/>
        <w:rPr>
          <w:rFonts w:ascii="標楷體" w:eastAsia="標楷體" w:hAnsi="標楷體"/>
          <w:sz w:val="28"/>
          <w:szCs w:val="28"/>
          <w:lang w:eastAsia="zh-TW"/>
        </w:rPr>
      </w:pPr>
      <w:r w:rsidRPr="00657F7D">
        <w:rPr>
          <w:rFonts w:ascii="標楷體" w:eastAsia="標楷體" w:hAnsi="標楷體"/>
          <w:sz w:val="28"/>
          <w:szCs w:val="28"/>
          <w:lang w:eastAsia="zh-TW"/>
        </w:rPr>
        <w:t xml:space="preserve">民國 </w:t>
      </w:r>
      <w:r w:rsidR="00487B77" w:rsidRPr="00657F7D">
        <w:rPr>
          <w:rFonts w:ascii="標楷體" w:eastAsia="標楷體" w:hAnsi="標楷體" w:hint="eastAsia"/>
          <w:sz w:val="28"/>
          <w:szCs w:val="28"/>
          <w:lang w:eastAsia="zh-TW"/>
        </w:rPr>
        <w:t>110</w:t>
      </w:r>
      <w:r w:rsidRPr="00657F7D">
        <w:rPr>
          <w:rFonts w:ascii="標楷體" w:eastAsia="標楷體" w:hAnsi="標楷體"/>
          <w:sz w:val="28"/>
          <w:szCs w:val="28"/>
          <w:lang w:eastAsia="zh-TW"/>
        </w:rPr>
        <w:t xml:space="preserve"> 年 0</w:t>
      </w:r>
      <w:r w:rsidR="00487B77" w:rsidRPr="00657F7D">
        <w:rPr>
          <w:rFonts w:ascii="標楷體" w:eastAsia="標楷體" w:hAnsi="標楷體" w:hint="eastAsia"/>
          <w:sz w:val="28"/>
          <w:szCs w:val="28"/>
          <w:lang w:eastAsia="zh-TW"/>
        </w:rPr>
        <w:t>8</w:t>
      </w:r>
      <w:r w:rsidRPr="00657F7D">
        <w:rPr>
          <w:rFonts w:ascii="標楷體" w:eastAsia="標楷體" w:hAnsi="標楷體"/>
          <w:sz w:val="28"/>
          <w:szCs w:val="28"/>
          <w:lang w:eastAsia="zh-TW"/>
        </w:rPr>
        <w:t xml:space="preserve"> 月</w:t>
      </w:r>
      <w:r w:rsidR="00487B77" w:rsidRPr="00657F7D">
        <w:rPr>
          <w:rFonts w:ascii="標楷體" w:eastAsia="標楷體" w:hAnsi="標楷體"/>
          <w:sz w:val="28"/>
          <w:szCs w:val="28"/>
          <w:lang w:eastAsia="zh-TW"/>
        </w:rPr>
        <w:t xml:space="preserve"> </w:t>
      </w:r>
      <w:r w:rsidR="00487B77" w:rsidRPr="00657F7D">
        <w:rPr>
          <w:rFonts w:ascii="標楷體" w:eastAsia="標楷體" w:hAnsi="標楷體" w:hint="eastAsia"/>
          <w:sz w:val="28"/>
          <w:szCs w:val="28"/>
          <w:lang w:eastAsia="zh-TW"/>
        </w:rPr>
        <w:t>12</w:t>
      </w:r>
      <w:r w:rsidRPr="00657F7D">
        <w:rPr>
          <w:rFonts w:ascii="標楷體" w:eastAsia="標楷體" w:hAnsi="標楷體"/>
          <w:sz w:val="28"/>
          <w:szCs w:val="28"/>
          <w:lang w:eastAsia="zh-TW"/>
        </w:rPr>
        <w:t xml:space="preserve"> 日</w:t>
      </w:r>
      <w:r w:rsidRPr="00657F7D">
        <w:rPr>
          <w:rFonts w:ascii="標楷體" w:eastAsia="標楷體" w:hAnsi="標楷體" w:hint="eastAsia"/>
          <w:sz w:val="28"/>
          <w:szCs w:val="28"/>
          <w:lang w:eastAsia="zh-TW"/>
        </w:rPr>
        <w:t>修訂</w:t>
      </w:r>
    </w:p>
    <w:p w:rsidR="005B4886" w:rsidRPr="00657F7D" w:rsidRDefault="00D22DE9" w:rsidP="00EF0939">
      <w:pPr>
        <w:pStyle w:val="a3"/>
        <w:spacing w:before="211" w:line="520" w:lineRule="exact"/>
        <w:rPr>
          <w:rFonts w:ascii="標楷體" w:eastAsia="標楷體" w:hAnsi="標楷體"/>
          <w:sz w:val="28"/>
          <w:szCs w:val="28"/>
          <w:lang w:eastAsia="zh-TW"/>
        </w:rPr>
      </w:pPr>
      <w:r w:rsidRPr="00657F7D">
        <w:rPr>
          <w:rFonts w:ascii="標楷體" w:eastAsia="標楷體" w:hAnsi="標楷體"/>
          <w:sz w:val="28"/>
          <w:szCs w:val="28"/>
          <w:lang w:eastAsia="zh-TW"/>
        </w:rPr>
        <w:t>第 1 條</w:t>
      </w:r>
    </w:p>
    <w:p w:rsidR="005B4886" w:rsidRPr="00657F7D" w:rsidRDefault="00D22DE9" w:rsidP="00EF0939">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本辦法依高級中等教育法（以下簡稱本法）第四十七條第一項規定訂定之。</w:t>
      </w:r>
    </w:p>
    <w:p w:rsidR="00EF0939" w:rsidRPr="00657F7D" w:rsidRDefault="00EF0939" w:rsidP="00EF0939">
      <w:pPr>
        <w:pStyle w:val="a3"/>
        <w:spacing w:line="520" w:lineRule="exact"/>
        <w:rPr>
          <w:rFonts w:ascii="標楷體" w:eastAsia="標楷體" w:hAnsi="標楷體"/>
          <w:sz w:val="28"/>
          <w:szCs w:val="28"/>
          <w:lang w:eastAsia="zh-TW"/>
        </w:rPr>
      </w:pPr>
    </w:p>
    <w:p w:rsidR="00EF0939" w:rsidRPr="00657F7D" w:rsidRDefault="00EF0939" w:rsidP="00EF0939">
      <w:pPr>
        <w:pStyle w:val="a3"/>
        <w:spacing w:before="211" w:line="520" w:lineRule="exact"/>
        <w:rPr>
          <w:rFonts w:ascii="標楷體" w:eastAsia="標楷體" w:hAnsi="標楷體"/>
          <w:sz w:val="28"/>
          <w:szCs w:val="28"/>
          <w:lang w:eastAsia="zh-TW"/>
        </w:rPr>
      </w:pPr>
      <w:r w:rsidRPr="00657F7D">
        <w:rPr>
          <w:rFonts w:ascii="標楷體" w:eastAsia="標楷體" w:hAnsi="標楷體"/>
          <w:sz w:val="28"/>
          <w:szCs w:val="28"/>
          <w:lang w:eastAsia="zh-TW"/>
        </w:rPr>
        <w:t>第 2 條</w:t>
      </w:r>
    </w:p>
    <w:p w:rsidR="00EF0939" w:rsidRPr="00657F7D" w:rsidRDefault="00EF0939" w:rsidP="00EF0939">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高級中等學校（以下簡稱學校）新生應檢具本法第三</w:t>
      </w:r>
      <w:r w:rsidR="000C54CE" w:rsidRPr="00657F7D">
        <w:rPr>
          <w:rFonts w:ascii="標楷體" w:eastAsia="標楷體" w:hAnsi="標楷體" w:hint="eastAsia"/>
          <w:sz w:val="28"/>
          <w:szCs w:val="28"/>
          <w:lang w:eastAsia="zh-TW"/>
        </w:rPr>
        <w:t>十</w:t>
      </w:r>
      <w:r w:rsidRPr="00657F7D">
        <w:rPr>
          <w:rFonts w:ascii="標楷體" w:eastAsia="標楷體" w:hAnsi="標楷體"/>
          <w:sz w:val="28"/>
          <w:szCs w:val="28"/>
          <w:lang w:eastAsia="zh-TW"/>
        </w:rPr>
        <w:t>四條所定國民中學畢業或具同等學力證明文件正本，依學校所定時間報到註冊後，取得學籍。</w:t>
      </w:r>
    </w:p>
    <w:p w:rsidR="00EF0939" w:rsidRPr="00657F7D" w:rsidRDefault="00EF0939" w:rsidP="00EF0939">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學校應依各該主管機關之規定編班、編列學號、建立學籍及核發學生證等有關證明文件。</w:t>
      </w:r>
    </w:p>
    <w:p w:rsidR="00EF0939" w:rsidRPr="00657F7D" w:rsidRDefault="00EF0939" w:rsidP="00EF0939">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學校於學生修業</w:t>
      </w:r>
      <w:proofErr w:type="gramStart"/>
      <w:r w:rsidRPr="00657F7D">
        <w:rPr>
          <w:rFonts w:ascii="標楷體" w:eastAsia="標楷體" w:hAnsi="標楷體"/>
          <w:sz w:val="28"/>
          <w:szCs w:val="28"/>
          <w:lang w:eastAsia="zh-TW"/>
        </w:rPr>
        <w:t>期間，</w:t>
      </w:r>
      <w:proofErr w:type="gramEnd"/>
      <w:r w:rsidRPr="00657F7D">
        <w:rPr>
          <w:rFonts w:ascii="標楷體" w:eastAsia="標楷體" w:hAnsi="標楷體"/>
          <w:sz w:val="28"/>
          <w:szCs w:val="28"/>
          <w:lang w:eastAsia="zh-TW"/>
        </w:rPr>
        <w:t>應依學生學籍表冊之格式及內容建立詳細資料；學生學籍表冊之範圍如下：</w:t>
      </w:r>
      <w:bookmarkStart w:id="0" w:name="_GoBack"/>
      <w:bookmarkEnd w:id="0"/>
    </w:p>
    <w:p w:rsidR="00EF0939" w:rsidRPr="00657F7D" w:rsidRDefault="00EF0939" w:rsidP="00EF0939">
      <w:pPr>
        <w:pStyle w:val="a3"/>
        <w:spacing w:line="520" w:lineRule="exact"/>
        <w:ind w:right="1539"/>
        <w:rPr>
          <w:rFonts w:ascii="標楷體" w:eastAsia="標楷體" w:hAnsi="標楷體"/>
          <w:sz w:val="28"/>
          <w:szCs w:val="28"/>
          <w:lang w:eastAsia="zh-TW"/>
        </w:rPr>
      </w:pPr>
      <w:r w:rsidRPr="00657F7D">
        <w:rPr>
          <w:rFonts w:ascii="標楷體" w:eastAsia="標楷體" w:hAnsi="標楷體"/>
          <w:sz w:val="28"/>
          <w:szCs w:val="28"/>
          <w:lang w:eastAsia="zh-TW"/>
        </w:rPr>
        <w:t>一、學生學籍表。</w:t>
      </w:r>
    </w:p>
    <w:p w:rsidR="005B4886" w:rsidRPr="00657F7D" w:rsidRDefault="00EF0939" w:rsidP="00EF0939">
      <w:pPr>
        <w:pStyle w:val="a3"/>
        <w:spacing w:line="520" w:lineRule="exact"/>
        <w:ind w:right="1539"/>
        <w:rPr>
          <w:rFonts w:ascii="標楷體" w:eastAsia="標楷體" w:hAnsi="標楷體"/>
          <w:sz w:val="28"/>
          <w:szCs w:val="28"/>
          <w:lang w:eastAsia="zh-TW"/>
        </w:rPr>
      </w:pPr>
      <w:r w:rsidRPr="00657F7D">
        <w:rPr>
          <w:rFonts w:ascii="標楷體" w:eastAsia="標楷體" w:hAnsi="標楷體"/>
          <w:sz w:val="28"/>
          <w:szCs w:val="28"/>
          <w:lang w:eastAsia="zh-TW"/>
        </w:rPr>
        <w:t>二、新生名冊。</w:t>
      </w:r>
    </w:p>
    <w:p w:rsidR="00EF0939" w:rsidRPr="00657F7D" w:rsidRDefault="00EF0939" w:rsidP="00EF0939">
      <w:pPr>
        <w:pStyle w:val="a3"/>
        <w:spacing w:line="520" w:lineRule="exact"/>
        <w:ind w:right="1539"/>
        <w:rPr>
          <w:rFonts w:ascii="標楷體" w:eastAsia="標楷體" w:hAnsi="標楷體"/>
          <w:sz w:val="28"/>
          <w:szCs w:val="28"/>
          <w:lang w:eastAsia="zh-TW"/>
        </w:rPr>
      </w:pPr>
      <w:r w:rsidRPr="00657F7D">
        <w:rPr>
          <w:rFonts w:ascii="標楷體" w:eastAsia="標楷體" w:hAnsi="標楷體"/>
          <w:sz w:val="28"/>
          <w:szCs w:val="28"/>
          <w:lang w:eastAsia="zh-TW"/>
        </w:rPr>
        <w:t>三、學生學籍異動名冊。</w:t>
      </w:r>
    </w:p>
    <w:p w:rsidR="00EF0939" w:rsidRPr="00657F7D" w:rsidRDefault="00EF0939" w:rsidP="00EF0939">
      <w:pPr>
        <w:pStyle w:val="a3"/>
        <w:spacing w:line="520" w:lineRule="exact"/>
        <w:ind w:right="1539"/>
        <w:rPr>
          <w:rFonts w:ascii="標楷體" w:eastAsia="標楷體" w:hAnsi="標楷體"/>
          <w:sz w:val="28"/>
          <w:szCs w:val="28"/>
          <w:lang w:eastAsia="zh-TW"/>
        </w:rPr>
      </w:pPr>
      <w:r w:rsidRPr="00657F7D">
        <w:rPr>
          <w:rFonts w:ascii="標楷體" w:eastAsia="標楷體" w:hAnsi="標楷體"/>
          <w:sz w:val="28"/>
          <w:szCs w:val="28"/>
          <w:lang w:eastAsia="zh-TW"/>
        </w:rPr>
        <w:t>四、轉入學生名冊。</w:t>
      </w:r>
    </w:p>
    <w:p w:rsidR="00EF0939" w:rsidRPr="00657F7D" w:rsidRDefault="00EF0939" w:rsidP="00EF0939">
      <w:pPr>
        <w:pStyle w:val="a3"/>
        <w:spacing w:line="520" w:lineRule="exact"/>
        <w:ind w:right="1539"/>
        <w:rPr>
          <w:rFonts w:ascii="標楷體" w:eastAsia="標楷體" w:hAnsi="標楷體"/>
          <w:sz w:val="28"/>
          <w:szCs w:val="28"/>
          <w:lang w:eastAsia="zh-TW"/>
        </w:rPr>
      </w:pPr>
      <w:r w:rsidRPr="00657F7D">
        <w:rPr>
          <w:rFonts w:ascii="標楷體" w:eastAsia="標楷體" w:hAnsi="標楷體"/>
          <w:sz w:val="28"/>
          <w:szCs w:val="28"/>
          <w:lang w:eastAsia="zh-TW"/>
        </w:rPr>
        <w:t>五、畢業學生名冊。</w:t>
      </w:r>
    </w:p>
    <w:p w:rsidR="00EF0939" w:rsidRPr="00657F7D" w:rsidRDefault="00EF0939" w:rsidP="00EF0939">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六、其他有關學籍資料。</w:t>
      </w:r>
    </w:p>
    <w:p w:rsidR="00EF0939" w:rsidRPr="00657F7D" w:rsidRDefault="00EF0939" w:rsidP="00EF0939">
      <w:pPr>
        <w:pStyle w:val="a3"/>
        <w:spacing w:line="520" w:lineRule="exact"/>
        <w:ind w:right="1539"/>
        <w:rPr>
          <w:rFonts w:ascii="標楷體" w:eastAsia="標楷體" w:hAnsi="標楷體"/>
          <w:sz w:val="28"/>
          <w:szCs w:val="28"/>
          <w:lang w:eastAsia="zh-TW"/>
        </w:rPr>
      </w:pPr>
      <w:r w:rsidRPr="00657F7D">
        <w:rPr>
          <w:rFonts w:ascii="標楷體" w:eastAsia="標楷體" w:hAnsi="標楷體"/>
          <w:sz w:val="28"/>
          <w:szCs w:val="28"/>
          <w:lang w:eastAsia="zh-TW"/>
        </w:rPr>
        <w:t>學生學籍有關事項發生異動時，應註記於前項第一款及第三款學生學籍表冊。</w:t>
      </w:r>
    </w:p>
    <w:p w:rsidR="00EF0939" w:rsidRPr="00657F7D" w:rsidRDefault="00EF0939" w:rsidP="00EF0939">
      <w:pPr>
        <w:pStyle w:val="a3"/>
        <w:spacing w:line="520" w:lineRule="exact"/>
        <w:rPr>
          <w:rFonts w:ascii="標楷體" w:eastAsia="標楷體" w:hAnsi="標楷體"/>
          <w:sz w:val="28"/>
          <w:szCs w:val="28"/>
          <w:lang w:eastAsia="zh-TW"/>
        </w:rPr>
      </w:pPr>
    </w:p>
    <w:p w:rsidR="00EF0939" w:rsidRPr="00657F7D" w:rsidRDefault="00EF0939" w:rsidP="00EF0939">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第 3 條</w:t>
      </w:r>
    </w:p>
    <w:p w:rsidR="00EF0939" w:rsidRPr="00657F7D" w:rsidRDefault="00EF0939" w:rsidP="00EF0939">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學校應就前條第三項第二款至第五款學生學籍表冊，依下列規定期限，報各該主管機關備查：</w:t>
      </w:r>
    </w:p>
    <w:p w:rsidR="00EF0939" w:rsidRPr="00657F7D" w:rsidRDefault="00EF0939" w:rsidP="00EF0939">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一、新生名冊：九月三十日前。</w:t>
      </w:r>
    </w:p>
    <w:p w:rsidR="00EF0939" w:rsidRPr="00657F7D" w:rsidRDefault="00EF0939" w:rsidP="00EF0939">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二、學生學籍異動名冊：九月三十日及三月二十日前。</w:t>
      </w:r>
    </w:p>
    <w:p w:rsidR="00EF0939" w:rsidRPr="00657F7D" w:rsidRDefault="00EF0939" w:rsidP="00EF0939">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三、轉入學生名冊：九月三十日及三月二十日前。</w:t>
      </w:r>
    </w:p>
    <w:p w:rsidR="00EF0939" w:rsidRPr="00657F7D" w:rsidRDefault="00EF0939" w:rsidP="00EF0939">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四、畢業學生名冊：九月三十日前。</w:t>
      </w:r>
    </w:p>
    <w:p w:rsidR="00EF0939" w:rsidRPr="00657F7D" w:rsidRDefault="00EF0939" w:rsidP="00EF0939">
      <w:pPr>
        <w:pStyle w:val="a3"/>
        <w:spacing w:before="211" w:line="520" w:lineRule="exact"/>
        <w:rPr>
          <w:rFonts w:ascii="標楷體" w:eastAsia="標楷體" w:hAnsi="標楷體"/>
          <w:sz w:val="28"/>
          <w:szCs w:val="28"/>
          <w:lang w:eastAsia="zh-TW"/>
        </w:rPr>
      </w:pPr>
      <w:r w:rsidRPr="00657F7D">
        <w:rPr>
          <w:rFonts w:ascii="標楷體" w:eastAsia="標楷體" w:hAnsi="標楷體"/>
          <w:sz w:val="28"/>
          <w:szCs w:val="28"/>
          <w:lang w:eastAsia="zh-TW"/>
        </w:rPr>
        <w:lastRenderedPageBreak/>
        <w:t>第 4 條</w:t>
      </w:r>
    </w:p>
    <w:p w:rsidR="00EF0939" w:rsidRPr="00657F7D" w:rsidRDefault="00EF0939" w:rsidP="00EF0939">
      <w:pPr>
        <w:pStyle w:val="a3"/>
        <w:spacing w:before="211" w:line="520" w:lineRule="exact"/>
        <w:rPr>
          <w:rFonts w:ascii="標楷體" w:eastAsia="標楷體" w:hAnsi="標楷體"/>
          <w:sz w:val="28"/>
          <w:szCs w:val="28"/>
          <w:lang w:eastAsia="zh-TW"/>
        </w:rPr>
      </w:pPr>
      <w:r w:rsidRPr="00657F7D">
        <w:rPr>
          <w:rFonts w:ascii="標楷體" w:eastAsia="標楷體" w:hAnsi="標楷體"/>
          <w:sz w:val="28"/>
          <w:szCs w:val="28"/>
          <w:lang w:eastAsia="zh-TW"/>
        </w:rPr>
        <w:t>第二條第三項第一款學生學籍表，其個人身分資料，應依國民身分證明文件之內容記載；變更時，亦同。前項變更，在校學生應檢具國民身分證明文件，畢（</w:t>
      </w:r>
      <w:proofErr w:type="gramStart"/>
      <w:r w:rsidRPr="00657F7D">
        <w:rPr>
          <w:rFonts w:ascii="標楷體" w:eastAsia="標楷體" w:hAnsi="標楷體"/>
          <w:sz w:val="28"/>
          <w:szCs w:val="28"/>
          <w:lang w:eastAsia="zh-TW"/>
        </w:rPr>
        <w:t>肄</w:t>
      </w:r>
      <w:proofErr w:type="gramEnd"/>
      <w:r w:rsidRPr="00657F7D">
        <w:rPr>
          <w:rFonts w:ascii="標楷體" w:eastAsia="標楷體" w:hAnsi="標楷體"/>
          <w:sz w:val="28"/>
          <w:szCs w:val="28"/>
          <w:lang w:eastAsia="zh-TW"/>
        </w:rPr>
        <w:t>）業學生應檢具國民身分證明文件及畢業證書或與修業有關之證明文件，向學校申請。</w:t>
      </w:r>
    </w:p>
    <w:p w:rsidR="00EF0939" w:rsidRPr="00657F7D" w:rsidRDefault="00EF0939" w:rsidP="00EF0939">
      <w:pPr>
        <w:pStyle w:val="a3"/>
        <w:spacing w:line="520" w:lineRule="exact"/>
        <w:ind w:right="6579"/>
        <w:rPr>
          <w:rFonts w:ascii="標楷體" w:eastAsia="標楷體" w:hAnsi="標楷體"/>
          <w:sz w:val="28"/>
          <w:szCs w:val="28"/>
          <w:lang w:eastAsia="zh-TW"/>
        </w:rPr>
      </w:pPr>
    </w:p>
    <w:p w:rsidR="00EF0939" w:rsidRPr="00657F7D" w:rsidRDefault="00EF0939" w:rsidP="00EF0939">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第 5 條</w:t>
      </w:r>
    </w:p>
    <w:p w:rsidR="00EF0939" w:rsidRPr="00657F7D" w:rsidRDefault="00EF0939" w:rsidP="00EF0939">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學校應將第二條第三項第一款至第五款學生學籍表冊紙本及電磁紀錄，設置專櫃永久保存，並指定專人妥慎保管及列入業務移交項目；其有遺失、毀損者，應即報各該主管機關備查，並儘速重建。</w:t>
      </w:r>
    </w:p>
    <w:p w:rsidR="00EF0939" w:rsidRPr="00657F7D" w:rsidRDefault="00EF0939" w:rsidP="00EF0939">
      <w:pPr>
        <w:pStyle w:val="a3"/>
        <w:spacing w:line="520" w:lineRule="exact"/>
        <w:ind w:right="1539"/>
        <w:rPr>
          <w:rFonts w:ascii="標楷體" w:eastAsia="標楷體" w:hAnsi="標楷體"/>
          <w:sz w:val="28"/>
          <w:szCs w:val="28"/>
          <w:lang w:eastAsia="zh-TW"/>
        </w:rPr>
      </w:pPr>
    </w:p>
    <w:p w:rsidR="00EF0939" w:rsidRPr="00657F7D" w:rsidRDefault="00EF0939" w:rsidP="00EF0939">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第 6 條</w:t>
      </w:r>
    </w:p>
    <w:p w:rsidR="00EF0939" w:rsidRPr="00657F7D" w:rsidRDefault="00EF0939" w:rsidP="00EF0939">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學校就第三條第一款新生名冊報各該主管機關備查後，應將第二條第一項</w:t>
      </w:r>
      <w:proofErr w:type="gramStart"/>
      <w:r w:rsidRPr="00657F7D">
        <w:rPr>
          <w:rFonts w:ascii="標楷體" w:eastAsia="標楷體" w:hAnsi="標楷體"/>
          <w:sz w:val="28"/>
          <w:szCs w:val="28"/>
          <w:lang w:eastAsia="zh-TW"/>
        </w:rPr>
        <w:t>新生所檢具</w:t>
      </w:r>
      <w:proofErr w:type="gramEnd"/>
      <w:r w:rsidRPr="00657F7D">
        <w:rPr>
          <w:rFonts w:ascii="標楷體" w:eastAsia="標楷體" w:hAnsi="標楷體"/>
          <w:sz w:val="28"/>
          <w:szCs w:val="28"/>
          <w:lang w:eastAsia="zh-TW"/>
        </w:rPr>
        <w:t>之國民中學畢業或具同等學力證明文件，發還學生。</w:t>
      </w:r>
    </w:p>
    <w:p w:rsidR="005B4886" w:rsidRPr="00657F7D" w:rsidRDefault="00EF0939" w:rsidP="00EF0939">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新生錄取名單、轉入學生錄取名單及轉學證明書，應保存三年。</w:t>
      </w:r>
    </w:p>
    <w:p w:rsidR="00EF0939" w:rsidRPr="00657F7D" w:rsidRDefault="00EF0939" w:rsidP="00EF0939">
      <w:pPr>
        <w:pStyle w:val="a3"/>
        <w:spacing w:before="211" w:line="520" w:lineRule="exact"/>
        <w:rPr>
          <w:rFonts w:ascii="標楷體" w:eastAsia="標楷體" w:hAnsi="標楷體"/>
          <w:sz w:val="28"/>
          <w:szCs w:val="28"/>
          <w:lang w:eastAsia="zh-TW"/>
        </w:rPr>
      </w:pPr>
      <w:r w:rsidRPr="00657F7D">
        <w:rPr>
          <w:rFonts w:ascii="標楷體" w:eastAsia="標楷體" w:hAnsi="標楷體"/>
          <w:sz w:val="28"/>
          <w:szCs w:val="28"/>
          <w:lang w:eastAsia="zh-TW"/>
        </w:rPr>
        <w:t>第 7 條</w:t>
      </w:r>
    </w:p>
    <w:p w:rsidR="005B4886" w:rsidRPr="00657F7D" w:rsidRDefault="00EF0939" w:rsidP="00EF0939">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一年級新生取得二以上學校學籍者，各該學校應依適性輔導原則，限期通知學生擇</w:t>
      </w:r>
      <w:proofErr w:type="gramStart"/>
      <w:r w:rsidRPr="00657F7D">
        <w:rPr>
          <w:rFonts w:ascii="標楷體" w:eastAsia="標楷體" w:hAnsi="標楷體"/>
          <w:sz w:val="28"/>
          <w:szCs w:val="28"/>
          <w:lang w:eastAsia="zh-TW"/>
        </w:rPr>
        <w:t>一</w:t>
      </w:r>
      <w:proofErr w:type="gramEnd"/>
      <w:r w:rsidRPr="00657F7D">
        <w:rPr>
          <w:rFonts w:ascii="標楷體" w:eastAsia="標楷體" w:hAnsi="標楷體"/>
          <w:sz w:val="28"/>
          <w:szCs w:val="28"/>
          <w:lang w:eastAsia="zh-TW"/>
        </w:rPr>
        <w:t>就學，未受選擇之學校應廢止其錄取資格，並註銷其學籍。 學生因重考或轉學而取得原學校及新學校學籍，其未選擇原學校就讀者，原學校應註銷其學籍；其選擇重考或轉學之新學校有二以上並均取得學籍者，</w:t>
      </w:r>
      <w:proofErr w:type="gramStart"/>
      <w:r w:rsidRPr="00657F7D">
        <w:rPr>
          <w:rFonts w:ascii="標楷體" w:eastAsia="標楷體" w:hAnsi="標楷體"/>
          <w:sz w:val="28"/>
          <w:szCs w:val="28"/>
          <w:lang w:eastAsia="zh-TW"/>
        </w:rPr>
        <w:t>準</w:t>
      </w:r>
      <w:proofErr w:type="gramEnd"/>
      <w:r w:rsidRPr="00657F7D">
        <w:rPr>
          <w:rFonts w:ascii="標楷體" w:eastAsia="標楷體" w:hAnsi="標楷體"/>
          <w:sz w:val="28"/>
          <w:szCs w:val="28"/>
          <w:lang w:eastAsia="zh-TW"/>
        </w:rPr>
        <w:t>用前項規定辦理。</w:t>
      </w:r>
    </w:p>
    <w:p w:rsidR="00EF0939" w:rsidRPr="00657F7D" w:rsidRDefault="00EF0939" w:rsidP="00EF0939">
      <w:pPr>
        <w:spacing w:line="520" w:lineRule="exact"/>
        <w:rPr>
          <w:rFonts w:ascii="標楷體" w:eastAsia="標楷體" w:hAnsi="標楷體"/>
          <w:sz w:val="28"/>
          <w:szCs w:val="28"/>
          <w:lang w:eastAsia="zh-TW"/>
        </w:rPr>
      </w:pPr>
    </w:p>
    <w:p w:rsidR="00EF0939" w:rsidRPr="00657F7D" w:rsidRDefault="00EF0939" w:rsidP="00EF0939">
      <w:pPr>
        <w:pStyle w:val="a3"/>
        <w:spacing w:line="520" w:lineRule="exact"/>
        <w:ind w:left="0"/>
        <w:rPr>
          <w:rFonts w:ascii="標楷體" w:eastAsia="標楷體" w:hAnsi="標楷體"/>
          <w:sz w:val="28"/>
          <w:szCs w:val="28"/>
          <w:lang w:eastAsia="zh-TW"/>
        </w:rPr>
      </w:pPr>
      <w:r w:rsidRPr="00657F7D">
        <w:rPr>
          <w:rFonts w:ascii="標楷體" w:eastAsia="標楷體" w:hAnsi="標楷體"/>
          <w:sz w:val="28"/>
          <w:szCs w:val="28"/>
          <w:lang w:eastAsia="zh-TW"/>
        </w:rPr>
        <w:t>第 8 條</w:t>
      </w:r>
    </w:p>
    <w:p w:rsidR="00EF0939" w:rsidRPr="00657F7D" w:rsidRDefault="00EF0939" w:rsidP="00EF0939">
      <w:pPr>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學生假借、冒用、偽造或變造學歷證明文件取得錄取資格者，應撤銷其錄取資格，並註銷其學籍，且不得發給與修業有關之任何證明文件；其已發給與修業有關之證明文件者，應註銷該證明文件；其已畢業者，撤銷畢業資格及註銷學籍，並通知限期繳回畢業證書，屆期未繳</w:t>
      </w:r>
      <w:proofErr w:type="gramStart"/>
      <w:r w:rsidRPr="00657F7D">
        <w:rPr>
          <w:rFonts w:ascii="標楷體" w:eastAsia="標楷體" w:hAnsi="標楷體"/>
          <w:sz w:val="28"/>
          <w:szCs w:val="28"/>
          <w:lang w:eastAsia="zh-TW"/>
        </w:rPr>
        <w:t>回者，逕</w:t>
      </w:r>
      <w:proofErr w:type="gramEnd"/>
      <w:r w:rsidRPr="00657F7D">
        <w:rPr>
          <w:rFonts w:ascii="標楷體" w:eastAsia="標楷體" w:hAnsi="標楷體"/>
          <w:sz w:val="28"/>
          <w:szCs w:val="28"/>
          <w:lang w:eastAsia="zh-TW"/>
        </w:rPr>
        <w:t>予註銷。</w:t>
      </w:r>
    </w:p>
    <w:p w:rsidR="00EF0939" w:rsidRPr="00657F7D" w:rsidRDefault="00EF0939" w:rsidP="00EF0939">
      <w:pPr>
        <w:spacing w:line="520" w:lineRule="exact"/>
        <w:rPr>
          <w:rFonts w:ascii="標楷體" w:eastAsia="標楷體" w:hAnsi="標楷體" w:hint="eastAsia"/>
          <w:sz w:val="28"/>
          <w:szCs w:val="28"/>
          <w:lang w:eastAsia="zh-TW"/>
        </w:rPr>
      </w:pPr>
    </w:p>
    <w:p w:rsidR="00BF126E" w:rsidRPr="00657F7D" w:rsidRDefault="00BF126E" w:rsidP="00EF0939">
      <w:pPr>
        <w:spacing w:line="520" w:lineRule="exact"/>
        <w:rPr>
          <w:rFonts w:ascii="標楷體" w:eastAsia="標楷體" w:hAnsi="標楷體"/>
          <w:sz w:val="28"/>
          <w:szCs w:val="28"/>
          <w:lang w:eastAsia="zh-TW"/>
        </w:rPr>
      </w:pPr>
    </w:p>
    <w:p w:rsidR="00EF0939" w:rsidRPr="00657F7D" w:rsidRDefault="00EF0939" w:rsidP="00EF0939">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lastRenderedPageBreak/>
        <w:t>第 9 條</w:t>
      </w:r>
    </w:p>
    <w:p w:rsidR="00EF0939" w:rsidRPr="00657F7D" w:rsidRDefault="00EF0939" w:rsidP="00EF0939">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新生有下列情形之</w:t>
      </w:r>
      <w:proofErr w:type="gramStart"/>
      <w:r w:rsidRPr="00657F7D">
        <w:rPr>
          <w:rFonts w:ascii="標楷體" w:eastAsia="標楷體" w:hAnsi="標楷體"/>
          <w:sz w:val="28"/>
          <w:szCs w:val="28"/>
          <w:lang w:eastAsia="zh-TW"/>
        </w:rPr>
        <w:t>一</w:t>
      </w:r>
      <w:proofErr w:type="gramEnd"/>
      <w:r w:rsidRPr="00657F7D">
        <w:rPr>
          <w:rFonts w:ascii="標楷體" w:eastAsia="標楷體" w:hAnsi="標楷體"/>
          <w:sz w:val="28"/>
          <w:szCs w:val="28"/>
          <w:lang w:eastAsia="zh-TW"/>
        </w:rPr>
        <w:t>者，得於註冊前，向學校申請保留錄取資格，無需繳納就學費用：</w:t>
      </w:r>
    </w:p>
    <w:p w:rsidR="00EF0939" w:rsidRPr="00657F7D" w:rsidRDefault="00EF0939" w:rsidP="00EF0939">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一、因病須長期療養或懷孕，持有區域醫院以上醫院出具之診斷證明。</w:t>
      </w:r>
    </w:p>
    <w:p w:rsidR="00EF0939" w:rsidRPr="00657F7D" w:rsidRDefault="00EF0939" w:rsidP="00EF0939">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二、因服兵役，持有徵集令或服役證明。</w:t>
      </w:r>
    </w:p>
    <w:p w:rsidR="00EF0939" w:rsidRPr="00657F7D" w:rsidRDefault="00EF0939" w:rsidP="00EF0939">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保留錄取資格之期間為一學年，學校應於期限屆滿一個月前，通知學生限期返校就學，屆期未返校就學者，廢止其錄取資格。</w:t>
      </w:r>
    </w:p>
    <w:p w:rsidR="00EF0939" w:rsidRPr="00657F7D" w:rsidRDefault="00EF0939" w:rsidP="00EF0939">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學生持有徵集令依第一項第二款規定申請經保留錄取資格者，不得申請緩徵；其</w:t>
      </w:r>
      <w:proofErr w:type="gramStart"/>
      <w:r w:rsidRPr="00657F7D">
        <w:rPr>
          <w:rFonts w:ascii="標楷體" w:eastAsia="標楷體" w:hAnsi="標楷體"/>
          <w:sz w:val="28"/>
          <w:szCs w:val="28"/>
          <w:lang w:eastAsia="zh-TW"/>
        </w:rPr>
        <w:t>因病依第一</w:t>
      </w:r>
      <w:proofErr w:type="gramEnd"/>
      <w:r w:rsidRPr="00657F7D">
        <w:rPr>
          <w:rFonts w:ascii="標楷體" w:eastAsia="標楷體" w:hAnsi="標楷體"/>
          <w:sz w:val="28"/>
          <w:szCs w:val="28"/>
          <w:lang w:eastAsia="zh-TW"/>
        </w:rPr>
        <w:t>項第一款規定保留錄取資格期間復受徵召服役者，應檢具徵集令，向學校申請延長保留錄取資格至服役期滿後次一學年度開學日止。</w:t>
      </w:r>
    </w:p>
    <w:p w:rsidR="00EF0939" w:rsidRPr="00657F7D" w:rsidRDefault="00EF0939" w:rsidP="00EF0939">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學校應將保留錄取資格之學生名冊，報各該主管機關備查。</w:t>
      </w:r>
    </w:p>
    <w:p w:rsidR="00EF0939" w:rsidRPr="00657F7D" w:rsidRDefault="00EF0939" w:rsidP="00EF0939">
      <w:pPr>
        <w:spacing w:line="520" w:lineRule="exact"/>
        <w:rPr>
          <w:rFonts w:ascii="標楷體" w:eastAsia="標楷體" w:hAnsi="標楷體"/>
          <w:sz w:val="28"/>
          <w:szCs w:val="28"/>
          <w:lang w:eastAsia="zh-TW"/>
        </w:rPr>
      </w:pPr>
    </w:p>
    <w:p w:rsidR="00EF0939" w:rsidRPr="00657F7D" w:rsidRDefault="00EF0939" w:rsidP="00EF0939">
      <w:pPr>
        <w:pStyle w:val="a3"/>
        <w:spacing w:before="204" w:line="520" w:lineRule="exact"/>
        <w:ind w:left="0"/>
        <w:rPr>
          <w:rFonts w:ascii="標楷體" w:eastAsia="標楷體" w:hAnsi="標楷體"/>
          <w:sz w:val="28"/>
          <w:szCs w:val="28"/>
          <w:lang w:eastAsia="zh-TW"/>
        </w:rPr>
      </w:pPr>
      <w:r w:rsidRPr="00657F7D">
        <w:rPr>
          <w:rFonts w:ascii="標楷體" w:eastAsia="標楷體" w:hAnsi="標楷體"/>
          <w:sz w:val="28"/>
          <w:szCs w:val="28"/>
          <w:lang w:eastAsia="zh-TW"/>
        </w:rPr>
        <w:t>第 10 條</w:t>
      </w:r>
    </w:p>
    <w:p w:rsidR="00EF0939" w:rsidRPr="00657F7D" w:rsidRDefault="00EF0939" w:rsidP="00EF0939">
      <w:pPr>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學生因災害、適應不良或參加國家代表隊選手培（集）訓，得檢具證明文件，向原學校申請至他校借讀；經原學校會同借讀學校審查通過，並報主管機關核准後，由借讀學校通知學生辦理借讀相關事項。</w:t>
      </w:r>
      <w:r w:rsidR="000C54CE" w:rsidRPr="00657F7D">
        <w:rPr>
          <w:rFonts w:ascii="標楷體" w:eastAsia="標楷體" w:hAnsi="標楷體" w:hint="eastAsia"/>
          <w:sz w:val="28"/>
          <w:szCs w:val="28"/>
          <w:lang w:eastAsia="zh-TW"/>
        </w:rPr>
        <w:t>（學生因參加國家運動訓練中心辦理之國家代表隊選手培訓，得檢具證明文件，向就讀學校申請彈性修讀課程，經學校同意後，並報就讀學校主管機關備查）</w:t>
      </w:r>
    </w:p>
    <w:p w:rsidR="005B4886" w:rsidRPr="00657F7D" w:rsidRDefault="005B4886" w:rsidP="00EF0939">
      <w:pPr>
        <w:spacing w:line="520" w:lineRule="exact"/>
        <w:jc w:val="both"/>
        <w:rPr>
          <w:rFonts w:ascii="標楷體" w:eastAsia="標楷體" w:hAnsi="標楷體"/>
          <w:sz w:val="28"/>
          <w:szCs w:val="28"/>
          <w:lang w:eastAsia="zh-TW"/>
        </w:rPr>
      </w:pPr>
    </w:p>
    <w:p w:rsidR="00EF0939" w:rsidRPr="00657F7D" w:rsidRDefault="00EF0939" w:rsidP="00EF0939">
      <w:pPr>
        <w:spacing w:line="520" w:lineRule="exact"/>
        <w:jc w:val="both"/>
        <w:rPr>
          <w:rFonts w:ascii="標楷體" w:eastAsia="標楷體" w:hAnsi="標楷體"/>
          <w:sz w:val="28"/>
          <w:szCs w:val="28"/>
          <w:lang w:eastAsia="zh-TW"/>
        </w:rPr>
      </w:pPr>
      <w:r w:rsidRPr="00657F7D">
        <w:rPr>
          <w:rFonts w:ascii="標楷體" w:eastAsia="標楷體" w:hAnsi="標楷體" w:hint="eastAsia"/>
          <w:sz w:val="28"/>
          <w:szCs w:val="28"/>
          <w:lang w:eastAsia="zh-TW"/>
        </w:rPr>
        <w:t>第</w:t>
      </w:r>
      <w:r w:rsidRPr="00657F7D">
        <w:rPr>
          <w:rFonts w:ascii="標楷體" w:eastAsia="標楷體" w:hAnsi="標楷體"/>
          <w:sz w:val="28"/>
          <w:szCs w:val="28"/>
          <w:lang w:eastAsia="zh-TW"/>
        </w:rPr>
        <w:t xml:space="preserve"> 11 </w:t>
      </w:r>
      <w:r w:rsidRPr="00657F7D">
        <w:rPr>
          <w:rFonts w:ascii="標楷體" w:eastAsia="標楷體" w:hAnsi="標楷體" w:hint="eastAsia"/>
          <w:sz w:val="28"/>
          <w:szCs w:val="28"/>
          <w:lang w:eastAsia="zh-TW"/>
        </w:rPr>
        <w:t>條</w:t>
      </w:r>
    </w:p>
    <w:p w:rsidR="00EF0939" w:rsidRPr="00657F7D" w:rsidRDefault="00EF0939" w:rsidP="00EF0939">
      <w:pPr>
        <w:spacing w:line="520" w:lineRule="exact"/>
        <w:jc w:val="both"/>
        <w:rPr>
          <w:rFonts w:ascii="標楷體" w:eastAsia="標楷體" w:hAnsi="標楷體"/>
          <w:sz w:val="28"/>
          <w:szCs w:val="28"/>
          <w:lang w:eastAsia="zh-TW"/>
        </w:rPr>
      </w:pPr>
      <w:r w:rsidRPr="00657F7D">
        <w:rPr>
          <w:rFonts w:ascii="標楷體" w:eastAsia="標楷體" w:hAnsi="標楷體" w:hint="eastAsia"/>
          <w:sz w:val="28"/>
          <w:szCs w:val="28"/>
          <w:lang w:eastAsia="zh-TW"/>
        </w:rPr>
        <w:t>學生申請借讀，應以與原</w:t>
      </w:r>
      <w:proofErr w:type="gramStart"/>
      <w:r w:rsidRPr="00657F7D">
        <w:rPr>
          <w:rFonts w:ascii="標楷體" w:eastAsia="標楷體" w:hAnsi="標楷體" w:hint="eastAsia"/>
          <w:sz w:val="28"/>
          <w:szCs w:val="28"/>
          <w:lang w:eastAsia="zh-TW"/>
        </w:rPr>
        <w:t>學校同群或</w:t>
      </w:r>
      <w:proofErr w:type="gramEnd"/>
      <w:r w:rsidRPr="00657F7D">
        <w:rPr>
          <w:rFonts w:ascii="標楷體" w:eastAsia="標楷體" w:hAnsi="標楷體" w:hint="eastAsia"/>
          <w:sz w:val="28"/>
          <w:szCs w:val="28"/>
          <w:lang w:eastAsia="zh-TW"/>
        </w:rPr>
        <w:t>科（學程）為限，且借讀至當學期結束為止；申請借讀並以一次為原則。</w:t>
      </w:r>
    </w:p>
    <w:p w:rsidR="00EF0939" w:rsidRPr="00657F7D" w:rsidRDefault="00EF0939" w:rsidP="00EF0939">
      <w:pPr>
        <w:spacing w:line="520" w:lineRule="exact"/>
        <w:jc w:val="both"/>
        <w:rPr>
          <w:rFonts w:ascii="標楷體" w:eastAsia="標楷體" w:hAnsi="標楷體"/>
          <w:sz w:val="28"/>
          <w:szCs w:val="28"/>
          <w:lang w:eastAsia="zh-TW"/>
        </w:rPr>
      </w:pPr>
      <w:r w:rsidRPr="00657F7D">
        <w:rPr>
          <w:rFonts w:ascii="標楷體" w:eastAsia="標楷體" w:hAnsi="標楷體" w:hint="eastAsia"/>
          <w:sz w:val="28"/>
          <w:szCs w:val="28"/>
          <w:lang w:eastAsia="zh-TW"/>
        </w:rPr>
        <w:t>借讀學校應將學期成績通知原學校。原學校應於借讀期限屆滿一個月前，通知學生限期返校就讀；屆期未返校就讀者，視為申請休學。</w:t>
      </w:r>
    </w:p>
    <w:p w:rsidR="00EF0939" w:rsidRPr="00657F7D" w:rsidRDefault="00EF0939" w:rsidP="00EF0939">
      <w:pPr>
        <w:spacing w:line="520" w:lineRule="exact"/>
        <w:jc w:val="both"/>
        <w:rPr>
          <w:rFonts w:ascii="標楷體" w:eastAsia="標楷體" w:hAnsi="標楷體"/>
          <w:sz w:val="28"/>
          <w:szCs w:val="28"/>
          <w:lang w:eastAsia="zh-TW"/>
        </w:rPr>
      </w:pPr>
    </w:p>
    <w:p w:rsidR="00810F26" w:rsidRPr="00657F7D" w:rsidRDefault="00810F26" w:rsidP="00810F26">
      <w:pPr>
        <w:spacing w:line="520" w:lineRule="exact"/>
        <w:jc w:val="both"/>
        <w:rPr>
          <w:rFonts w:ascii="標楷體" w:eastAsia="標楷體" w:hAnsi="標楷體"/>
          <w:sz w:val="28"/>
          <w:szCs w:val="28"/>
          <w:lang w:eastAsia="zh-TW"/>
        </w:rPr>
      </w:pPr>
      <w:r w:rsidRPr="00657F7D">
        <w:rPr>
          <w:rFonts w:ascii="標楷體" w:eastAsia="標楷體" w:hAnsi="標楷體" w:hint="eastAsia"/>
          <w:sz w:val="28"/>
          <w:szCs w:val="28"/>
          <w:lang w:eastAsia="zh-TW"/>
        </w:rPr>
        <w:t>第</w:t>
      </w:r>
      <w:r w:rsidRPr="00657F7D">
        <w:rPr>
          <w:rFonts w:ascii="標楷體" w:eastAsia="標楷體" w:hAnsi="標楷體"/>
          <w:sz w:val="28"/>
          <w:szCs w:val="28"/>
          <w:lang w:eastAsia="zh-TW"/>
        </w:rPr>
        <w:t xml:space="preserve"> 12 </w:t>
      </w:r>
      <w:r w:rsidRPr="00657F7D">
        <w:rPr>
          <w:rFonts w:ascii="標楷體" w:eastAsia="標楷體" w:hAnsi="標楷體" w:hint="eastAsia"/>
          <w:sz w:val="28"/>
          <w:szCs w:val="28"/>
          <w:lang w:eastAsia="zh-TW"/>
        </w:rPr>
        <w:t>條</w:t>
      </w:r>
    </w:p>
    <w:p w:rsidR="00810F26" w:rsidRPr="00657F7D" w:rsidRDefault="00810F26" w:rsidP="00810F26">
      <w:pPr>
        <w:spacing w:line="520" w:lineRule="exact"/>
        <w:jc w:val="both"/>
        <w:rPr>
          <w:rFonts w:ascii="標楷體" w:eastAsia="標楷體" w:hAnsi="標楷體"/>
          <w:sz w:val="28"/>
          <w:szCs w:val="28"/>
          <w:lang w:eastAsia="zh-TW"/>
        </w:rPr>
      </w:pPr>
      <w:r w:rsidRPr="00657F7D">
        <w:rPr>
          <w:rFonts w:ascii="標楷體" w:eastAsia="標楷體" w:hAnsi="標楷體" w:hint="eastAsia"/>
          <w:sz w:val="28"/>
          <w:szCs w:val="28"/>
          <w:lang w:eastAsia="zh-TW"/>
        </w:rPr>
        <w:t>學校</w:t>
      </w:r>
      <w:proofErr w:type="gramStart"/>
      <w:r w:rsidRPr="00657F7D">
        <w:rPr>
          <w:rFonts w:ascii="標楷體" w:eastAsia="標楷體" w:hAnsi="標楷體" w:hint="eastAsia"/>
          <w:sz w:val="28"/>
          <w:szCs w:val="28"/>
          <w:lang w:eastAsia="zh-TW"/>
        </w:rPr>
        <w:t>各科經核定</w:t>
      </w:r>
      <w:proofErr w:type="gramEnd"/>
      <w:r w:rsidRPr="00657F7D">
        <w:rPr>
          <w:rFonts w:ascii="標楷體" w:eastAsia="標楷體" w:hAnsi="標楷體" w:hint="eastAsia"/>
          <w:sz w:val="28"/>
          <w:szCs w:val="28"/>
          <w:lang w:eastAsia="zh-TW"/>
        </w:rPr>
        <w:t>新生名冊後，其實</w:t>
      </w:r>
      <w:proofErr w:type="gramStart"/>
      <w:r w:rsidRPr="00657F7D">
        <w:rPr>
          <w:rFonts w:ascii="標楷體" w:eastAsia="標楷體" w:hAnsi="標楷體" w:hint="eastAsia"/>
          <w:sz w:val="28"/>
          <w:szCs w:val="28"/>
          <w:lang w:eastAsia="zh-TW"/>
        </w:rPr>
        <w:t>招班數</w:t>
      </w:r>
      <w:proofErr w:type="gramEnd"/>
      <w:r w:rsidRPr="00657F7D">
        <w:rPr>
          <w:rFonts w:ascii="標楷體" w:eastAsia="標楷體" w:hAnsi="標楷體" w:hint="eastAsia"/>
          <w:sz w:val="28"/>
          <w:szCs w:val="28"/>
          <w:lang w:eastAsia="zh-TW"/>
        </w:rPr>
        <w:t>名額遇有缺額時，得辦理學生轉科（學程）或招收轉學生，並以公開方式為之。但第十四條第三款法定轉學，</w:t>
      </w:r>
      <w:r w:rsidRPr="00657F7D">
        <w:rPr>
          <w:rFonts w:ascii="標楷體" w:eastAsia="標楷體" w:hAnsi="標楷體" w:hint="eastAsia"/>
          <w:sz w:val="28"/>
          <w:szCs w:val="28"/>
          <w:lang w:eastAsia="zh-TW"/>
        </w:rPr>
        <w:lastRenderedPageBreak/>
        <w:t>不在此限。</w:t>
      </w:r>
    </w:p>
    <w:p w:rsidR="00810F26" w:rsidRPr="00657F7D" w:rsidRDefault="00810F26" w:rsidP="00EF0939">
      <w:pPr>
        <w:spacing w:line="520" w:lineRule="exact"/>
        <w:jc w:val="both"/>
        <w:rPr>
          <w:rFonts w:ascii="標楷體" w:eastAsia="標楷體" w:hAnsi="標楷體" w:hint="eastAsia"/>
          <w:sz w:val="28"/>
          <w:szCs w:val="28"/>
          <w:lang w:eastAsia="zh-TW"/>
        </w:rPr>
      </w:pPr>
    </w:p>
    <w:p w:rsidR="00BF126E" w:rsidRPr="00657F7D" w:rsidRDefault="00BF126E" w:rsidP="00BF126E">
      <w:pPr>
        <w:pStyle w:val="a3"/>
        <w:spacing w:line="520" w:lineRule="exact"/>
        <w:ind w:left="0"/>
        <w:rPr>
          <w:rFonts w:ascii="標楷體" w:eastAsia="標楷體" w:hAnsi="標楷體"/>
          <w:sz w:val="28"/>
          <w:szCs w:val="28"/>
          <w:lang w:eastAsia="zh-TW"/>
        </w:rPr>
      </w:pPr>
      <w:r w:rsidRPr="00657F7D">
        <w:rPr>
          <w:rFonts w:ascii="標楷體" w:eastAsia="標楷體" w:hAnsi="標楷體"/>
          <w:sz w:val="28"/>
          <w:szCs w:val="28"/>
          <w:lang w:eastAsia="zh-TW"/>
        </w:rPr>
        <w:t>第 13 條</w:t>
      </w:r>
    </w:p>
    <w:p w:rsidR="00BF126E" w:rsidRPr="00657F7D" w:rsidRDefault="00BF126E" w:rsidP="00BF126E">
      <w:pPr>
        <w:pStyle w:val="a3"/>
        <w:spacing w:line="520" w:lineRule="exact"/>
        <w:ind w:left="0"/>
        <w:rPr>
          <w:rFonts w:ascii="標楷體" w:eastAsia="標楷體" w:hAnsi="標楷體"/>
          <w:sz w:val="28"/>
          <w:szCs w:val="28"/>
          <w:lang w:eastAsia="zh-TW"/>
        </w:rPr>
      </w:pPr>
      <w:r w:rsidRPr="00657F7D">
        <w:rPr>
          <w:rFonts w:ascii="標楷體" w:eastAsia="標楷體" w:hAnsi="標楷體"/>
          <w:sz w:val="28"/>
          <w:szCs w:val="28"/>
          <w:lang w:eastAsia="zh-TW"/>
        </w:rPr>
        <w:t>學生有轉科（學程）之需求者，得向學校申請適性轉科（學程）；學校於受理申請後，應予適性輔導；其轉科（學程）與輔導流程之程序及方式，由學校定之。</w:t>
      </w:r>
    </w:p>
    <w:p w:rsidR="00BF126E" w:rsidRPr="00657F7D" w:rsidRDefault="00BF126E" w:rsidP="00BF126E">
      <w:pPr>
        <w:pStyle w:val="a3"/>
        <w:spacing w:line="520" w:lineRule="exact"/>
        <w:ind w:left="0"/>
        <w:rPr>
          <w:rFonts w:ascii="標楷體" w:eastAsia="標楷體" w:hAnsi="標楷體"/>
          <w:sz w:val="28"/>
          <w:szCs w:val="28"/>
          <w:lang w:eastAsia="zh-TW"/>
        </w:rPr>
      </w:pPr>
    </w:p>
    <w:p w:rsidR="00BF126E" w:rsidRPr="00657F7D" w:rsidRDefault="00BF126E" w:rsidP="00BF126E">
      <w:pPr>
        <w:pStyle w:val="a3"/>
        <w:spacing w:line="520" w:lineRule="exact"/>
        <w:ind w:left="0"/>
        <w:rPr>
          <w:rFonts w:ascii="標楷體" w:eastAsia="標楷體" w:hAnsi="標楷體"/>
          <w:sz w:val="28"/>
          <w:szCs w:val="28"/>
          <w:lang w:eastAsia="zh-TW"/>
        </w:rPr>
      </w:pPr>
      <w:r w:rsidRPr="00657F7D">
        <w:rPr>
          <w:rFonts w:ascii="標楷體" w:eastAsia="標楷體" w:hAnsi="標楷體"/>
          <w:sz w:val="28"/>
          <w:szCs w:val="28"/>
          <w:lang w:eastAsia="zh-TW"/>
        </w:rPr>
        <w:t>第 14 條</w:t>
      </w:r>
    </w:p>
    <w:p w:rsidR="00BF126E" w:rsidRPr="00657F7D" w:rsidRDefault="00BF126E" w:rsidP="00BF126E">
      <w:pPr>
        <w:pStyle w:val="a3"/>
        <w:spacing w:line="520" w:lineRule="exact"/>
        <w:ind w:left="0"/>
        <w:rPr>
          <w:rFonts w:ascii="標楷體" w:eastAsia="標楷體" w:hAnsi="標楷體"/>
          <w:sz w:val="28"/>
          <w:szCs w:val="28"/>
          <w:lang w:eastAsia="zh-TW"/>
        </w:rPr>
      </w:pPr>
      <w:r w:rsidRPr="00657F7D">
        <w:rPr>
          <w:rFonts w:ascii="標楷體" w:eastAsia="標楷體" w:hAnsi="標楷體"/>
          <w:sz w:val="28"/>
          <w:szCs w:val="28"/>
          <w:lang w:eastAsia="zh-TW"/>
        </w:rPr>
        <w:t>學校辦理適性轉科（學程）後，得辦理招收轉學生；其方式如下：</w:t>
      </w:r>
    </w:p>
    <w:p w:rsidR="00BF126E" w:rsidRPr="00657F7D" w:rsidRDefault="00BF126E" w:rsidP="00BF126E">
      <w:pPr>
        <w:pStyle w:val="a3"/>
        <w:spacing w:line="520" w:lineRule="exact"/>
        <w:ind w:left="0"/>
        <w:rPr>
          <w:rFonts w:ascii="標楷體" w:eastAsia="標楷體" w:hAnsi="標楷體"/>
          <w:sz w:val="28"/>
          <w:szCs w:val="28"/>
          <w:lang w:eastAsia="zh-TW"/>
        </w:rPr>
      </w:pPr>
      <w:r w:rsidRPr="00657F7D">
        <w:rPr>
          <w:rFonts w:ascii="標楷體" w:eastAsia="標楷體" w:hAnsi="標楷體"/>
          <w:sz w:val="28"/>
          <w:szCs w:val="28"/>
          <w:lang w:eastAsia="zh-TW"/>
        </w:rPr>
        <w:t>一、公告招收：由學校自行或數校聯合辦理。</w:t>
      </w:r>
    </w:p>
    <w:p w:rsidR="00BF126E" w:rsidRPr="00657F7D" w:rsidRDefault="00BF126E" w:rsidP="00BF126E">
      <w:pPr>
        <w:pStyle w:val="a3"/>
        <w:spacing w:line="520" w:lineRule="exact"/>
        <w:ind w:left="0"/>
        <w:rPr>
          <w:rFonts w:ascii="標楷體" w:eastAsia="標楷體" w:hAnsi="標楷體"/>
          <w:sz w:val="28"/>
          <w:szCs w:val="28"/>
          <w:lang w:eastAsia="zh-TW"/>
        </w:rPr>
      </w:pPr>
      <w:r w:rsidRPr="00657F7D">
        <w:rPr>
          <w:rFonts w:ascii="標楷體" w:eastAsia="標楷體" w:hAnsi="標楷體"/>
          <w:sz w:val="28"/>
          <w:szCs w:val="28"/>
          <w:lang w:eastAsia="zh-TW"/>
        </w:rPr>
        <w:t>二、學生申請：因家長調職、舉家遷移或其他有改變學習環境必要者，得申</w:t>
      </w:r>
    </w:p>
    <w:p w:rsidR="00BF126E" w:rsidRPr="00657F7D" w:rsidRDefault="00BF126E" w:rsidP="00BF126E">
      <w:pPr>
        <w:pStyle w:val="a3"/>
        <w:spacing w:line="520" w:lineRule="exact"/>
        <w:ind w:left="0"/>
        <w:rPr>
          <w:rFonts w:ascii="標楷體" w:eastAsia="標楷體" w:hAnsi="標楷體"/>
          <w:sz w:val="28"/>
          <w:szCs w:val="28"/>
          <w:lang w:eastAsia="zh-TW"/>
        </w:rPr>
      </w:pPr>
      <w:r w:rsidRPr="00657F7D">
        <w:rPr>
          <w:rFonts w:ascii="標楷體" w:eastAsia="標楷體" w:hAnsi="標楷體" w:hint="eastAsia"/>
          <w:sz w:val="28"/>
          <w:szCs w:val="28"/>
          <w:lang w:eastAsia="zh-TW"/>
        </w:rPr>
        <w:t xml:space="preserve">    </w:t>
      </w:r>
      <w:r w:rsidRPr="00657F7D">
        <w:rPr>
          <w:rFonts w:ascii="標楷體" w:eastAsia="標楷體" w:hAnsi="標楷體"/>
          <w:sz w:val="28"/>
          <w:szCs w:val="28"/>
          <w:lang w:eastAsia="zh-TW"/>
        </w:rPr>
        <w:t>請轉學，並經學校審查通過後招收之。</w:t>
      </w:r>
    </w:p>
    <w:p w:rsidR="00BF126E" w:rsidRPr="00657F7D" w:rsidRDefault="00BF126E" w:rsidP="00BF126E">
      <w:pPr>
        <w:pStyle w:val="a3"/>
        <w:spacing w:line="520" w:lineRule="exact"/>
        <w:ind w:left="0"/>
        <w:rPr>
          <w:rFonts w:ascii="標楷體" w:eastAsia="標楷體" w:hAnsi="標楷體"/>
          <w:sz w:val="28"/>
          <w:szCs w:val="28"/>
          <w:lang w:eastAsia="zh-TW"/>
        </w:rPr>
      </w:pPr>
      <w:r w:rsidRPr="00657F7D">
        <w:rPr>
          <w:rFonts w:ascii="標楷體" w:eastAsia="標楷體" w:hAnsi="標楷體"/>
          <w:sz w:val="28"/>
          <w:szCs w:val="28"/>
          <w:lang w:eastAsia="zh-TW"/>
        </w:rPr>
        <w:t>三、法定轉學：依兒童及少年福利與權益保障法、性別平等教育法、少年事</w:t>
      </w:r>
    </w:p>
    <w:p w:rsidR="00BF126E" w:rsidRPr="00657F7D" w:rsidRDefault="00BF126E" w:rsidP="00BF126E">
      <w:pPr>
        <w:pStyle w:val="a3"/>
        <w:spacing w:line="520" w:lineRule="exact"/>
        <w:ind w:left="0"/>
        <w:rPr>
          <w:rFonts w:ascii="標楷體" w:eastAsia="標楷體" w:hAnsi="標楷體"/>
          <w:sz w:val="28"/>
          <w:szCs w:val="28"/>
          <w:lang w:eastAsia="zh-TW"/>
        </w:rPr>
      </w:pPr>
      <w:r w:rsidRPr="00657F7D">
        <w:rPr>
          <w:rFonts w:ascii="標楷體" w:eastAsia="標楷體" w:hAnsi="標楷體" w:hint="eastAsia"/>
          <w:sz w:val="28"/>
          <w:szCs w:val="28"/>
          <w:lang w:eastAsia="zh-TW"/>
        </w:rPr>
        <w:t xml:space="preserve">    </w:t>
      </w:r>
      <w:r w:rsidRPr="00657F7D">
        <w:rPr>
          <w:rFonts w:ascii="標楷體" w:eastAsia="標楷體" w:hAnsi="標楷體"/>
          <w:sz w:val="28"/>
          <w:szCs w:val="28"/>
          <w:lang w:eastAsia="zh-TW"/>
        </w:rPr>
        <w:t>件處理法及其他相關法令規定有轉學必要者。</w:t>
      </w:r>
    </w:p>
    <w:p w:rsidR="00BF126E" w:rsidRPr="00657F7D" w:rsidRDefault="00BF126E" w:rsidP="00BF126E">
      <w:pPr>
        <w:pStyle w:val="a3"/>
        <w:spacing w:line="520" w:lineRule="exact"/>
        <w:ind w:left="0"/>
        <w:rPr>
          <w:rFonts w:ascii="標楷體" w:eastAsia="標楷體" w:hAnsi="標楷體"/>
          <w:sz w:val="28"/>
          <w:szCs w:val="28"/>
          <w:lang w:eastAsia="zh-TW"/>
        </w:rPr>
      </w:pPr>
    </w:p>
    <w:p w:rsidR="00BF126E" w:rsidRPr="00657F7D" w:rsidRDefault="00BF126E" w:rsidP="00BF126E">
      <w:pPr>
        <w:pStyle w:val="a3"/>
        <w:spacing w:line="520" w:lineRule="exact"/>
        <w:ind w:left="0"/>
        <w:rPr>
          <w:rFonts w:ascii="標楷體" w:eastAsia="標楷體" w:hAnsi="標楷體"/>
          <w:sz w:val="28"/>
          <w:szCs w:val="28"/>
          <w:lang w:eastAsia="zh-TW"/>
        </w:rPr>
      </w:pPr>
      <w:r w:rsidRPr="00657F7D">
        <w:rPr>
          <w:rFonts w:ascii="標楷體" w:eastAsia="標楷體" w:hAnsi="標楷體"/>
          <w:sz w:val="28"/>
          <w:szCs w:val="28"/>
          <w:lang w:eastAsia="zh-TW"/>
        </w:rPr>
        <w:t>第 15 條</w:t>
      </w:r>
    </w:p>
    <w:p w:rsidR="00BF126E" w:rsidRPr="00657F7D" w:rsidRDefault="00BF126E" w:rsidP="00BF126E">
      <w:pPr>
        <w:pStyle w:val="a3"/>
        <w:spacing w:line="520" w:lineRule="exact"/>
        <w:ind w:left="0"/>
        <w:rPr>
          <w:rFonts w:ascii="標楷體" w:eastAsia="標楷體" w:hAnsi="標楷體"/>
          <w:sz w:val="28"/>
          <w:szCs w:val="28"/>
          <w:lang w:eastAsia="zh-TW"/>
        </w:rPr>
      </w:pPr>
      <w:r w:rsidRPr="00657F7D">
        <w:rPr>
          <w:rFonts w:ascii="標楷體" w:eastAsia="標楷體" w:hAnsi="標楷體"/>
          <w:sz w:val="28"/>
          <w:szCs w:val="28"/>
          <w:lang w:eastAsia="zh-TW"/>
        </w:rPr>
        <w:t>學校辦理學生轉科（學程）或轉學，應於開學前完成。</w:t>
      </w:r>
    </w:p>
    <w:p w:rsidR="00BF126E" w:rsidRPr="00657F7D" w:rsidRDefault="00BF126E" w:rsidP="00BF126E">
      <w:pPr>
        <w:pStyle w:val="a3"/>
        <w:spacing w:line="520" w:lineRule="exact"/>
        <w:ind w:left="0"/>
        <w:rPr>
          <w:rFonts w:ascii="標楷體" w:eastAsia="標楷體" w:hAnsi="標楷體"/>
          <w:sz w:val="28"/>
          <w:szCs w:val="28"/>
          <w:lang w:eastAsia="zh-TW"/>
        </w:rPr>
      </w:pPr>
      <w:r w:rsidRPr="00657F7D">
        <w:rPr>
          <w:rFonts w:ascii="標楷體" w:eastAsia="標楷體" w:hAnsi="標楷體"/>
          <w:sz w:val="28"/>
          <w:szCs w:val="28"/>
          <w:lang w:eastAsia="zh-TW"/>
        </w:rPr>
        <w:t>學校於第一學期不得招收一年級轉學生。但符合高級中等學校學生學習評量辦法第十</w:t>
      </w:r>
      <w:r w:rsidRPr="00657F7D">
        <w:rPr>
          <w:rFonts w:ascii="標楷體" w:eastAsia="標楷體" w:hAnsi="標楷體" w:hint="eastAsia"/>
          <w:sz w:val="28"/>
          <w:szCs w:val="28"/>
          <w:lang w:eastAsia="zh-TW"/>
        </w:rPr>
        <w:t>四</w:t>
      </w:r>
      <w:r w:rsidRPr="00657F7D">
        <w:rPr>
          <w:rFonts w:ascii="標楷體" w:eastAsia="標楷體" w:hAnsi="標楷體"/>
          <w:sz w:val="28"/>
          <w:szCs w:val="28"/>
          <w:lang w:eastAsia="zh-TW"/>
        </w:rPr>
        <w:t>條規定之重讀一年級學生，依前條第二款學生申請方式申請轉學至他校一年級就讀者，不在此限。</w:t>
      </w:r>
    </w:p>
    <w:p w:rsidR="00BF126E" w:rsidRPr="00657F7D" w:rsidRDefault="00BF126E" w:rsidP="00BF126E">
      <w:pPr>
        <w:pStyle w:val="a3"/>
        <w:spacing w:line="520" w:lineRule="exact"/>
        <w:ind w:left="0"/>
        <w:rPr>
          <w:rFonts w:ascii="標楷體" w:eastAsia="標楷體" w:hAnsi="標楷體"/>
          <w:sz w:val="28"/>
          <w:szCs w:val="28"/>
          <w:lang w:eastAsia="zh-TW"/>
        </w:rPr>
      </w:pPr>
      <w:r w:rsidRPr="00657F7D">
        <w:rPr>
          <w:rFonts w:ascii="標楷體" w:eastAsia="標楷體" w:hAnsi="標楷體"/>
          <w:sz w:val="28"/>
          <w:szCs w:val="28"/>
          <w:lang w:eastAsia="zh-TW"/>
        </w:rPr>
        <w:t>前條第三款法定轉學，學校不受前二項應於開學前完成及第一學期不得招收一年級轉學生規定之限制。</w:t>
      </w:r>
    </w:p>
    <w:p w:rsidR="00BF126E" w:rsidRPr="00657F7D" w:rsidRDefault="00BF126E" w:rsidP="00BF126E">
      <w:pPr>
        <w:pStyle w:val="a3"/>
        <w:spacing w:line="520" w:lineRule="exact"/>
        <w:ind w:left="0"/>
        <w:rPr>
          <w:rFonts w:ascii="標楷體" w:eastAsia="標楷體" w:hAnsi="標楷體"/>
          <w:sz w:val="28"/>
          <w:szCs w:val="28"/>
          <w:lang w:eastAsia="zh-TW"/>
        </w:rPr>
      </w:pPr>
    </w:p>
    <w:p w:rsidR="00BF126E" w:rsidRPr="00657F7D" w:rsidRDefault="00BF126E" w:rsidP="00BF126E">
      <w:pPr>
        <w:pStyle w:val="a3"/>
        <w:spacing w:line="520" w:lineRule="exact"/>
        <w:ind w:left="0"/>
        <w:rPr>
          <w:rFonts w:ascii="標楷體" w:eastAsia="標楷體" w:hAnsi="標楷體"/>
          <w:sz w:val="28"/>
          <w:szCs w:val="28"/>
          <w:lang w:eastAsia="zh-TW"/>
        </w:rPr>
      </w:pPr>
      <w:r w:rsidRPr="00657F7D">
        <w:rPr>
          <w:rFonts w:ascii="標楷體" w:eastAsia="標楷體" w:hAnsi="標楷體"/>
          <w:sz w:val="28"/>
          <w:szCs w:val="28"/>
          <w:lang w:eastAsia="zh-TW"/>
        </w:rPr>
        <w:t>第 16 條</w:t>
      </w:r>
    </w:p>
    <w:p w:rsidR="00BF126E" w:rsidRPr="00657F7D" w:rsidRDefault="00BF126E" w:rsidP="00BF126E">
      <w:pPr>
        <w:pStyle w:val="a3"/>
        <w:spacing w:line="520" w:lineRule="exact"/>
        <w:ind w:left="0"/>
        <w:rPr>
          <w:rFonts w:ascii="標楷體" w:eastAsia="標楷體" w:hAnsi="標楷體"/>
          <w:sz w:val="28"/>
          <w:szCs w:val="28"/>
          <w:lang w:eastAsia="zh-TW"/>
        </w:rPr>
      </w:pPr>
      <w:r w:rsidRPr="00657F7D">
        <w:rPr>
          <w:rFonts w:ascii="標楷體" w:eastAsia="標楷體" w:hAnsi="標楷體"/>
          <w:sz w:val="28"/>
          <w:szCs w:val="28"/>
          <w:lang w:eastAsia="zh-TW"/>
        </w:rPr>
        <w:t>學生依第十四條第一款、第二款規定申請轉學者，應經原學校審查通過後，發給轉學證明書。</w:t>
      </w:r>
    </w:p>
    <w:p w:rsidR="00BF126E" w:rsidRPr="00657F7D" w:rsidRDefault="00BF126E" w:rsidP="00EF0939">
      <w:pPr>
        <w:spacing w:line="520" w:lineRule="exact"/>
        <w:jc w:val="both"/>
        <w:rPr>
          <w:rFonts w:ascii="標楷體" w:eastAsia="標楷體" w:hAnsi="標楷體" w:hint="eastAsia"/>
          <w:sz w:val="28"/>
          <w:szCs w:val="28"/>
          <w:lang w:eastAsia="zh-TW"/>
        </w:rPr>
      </w:pPr>
    </w:p>
    <w:p w:rsidR="00BF126E" w:rsidRPr="00657F7D" w:rsidRDefault="00BF126E" w:rsidP="00BF126E">
      <w:pPr>
        <w:pStyle w:val="a3"/>
        <w:spacing w:line="520" w:lineRule="exact"/>
        <w:ind w:left="0"/>
        <w:rPr>
          <w:rFonts w:ascii="標楷體" w:eastAsia="標楷體" w:hAnsi="標楷體"/>
          <w:sz w:val="28"/>
          <w:szCs w:val="28"/>
          <w:lang w:eastAsia="zh-TW"/>
        </w:rPr>
      </w:pPr>
      <w:r w:rsidRPr="00657F7D">
        <w:rPr>
          <w:rFonts w:ascii="標楷體" w:eastAsia="標楷體" w:hAnsi="標楷體"/>
          <w:sz w:val="28"/>
          <w:szCs w:val="28"/>
          <w:lang w:eastAsia="zh-TW"/>
        </w:rPr>
        <w:t>第 17 條</w:t>
      </w:r>
    </w:p>
    <w:p w:rsidR="00BF126E" w:rsidRPr="00657F7D" w:rsidRDefault="00BF126E" w:rsidP="00BF126E">
      <w:pPr>
        <w:pStyle w:val="a3"/>
        <w:spacing w:line="520" w:lineRule="exact"/>
        <w:ind w:left="0"/>
        <w:rPr>
          <w:rFonts w:ascii="標楷體" w:eastAsia="標楷體" w:hAnsi="標楷體" w:hint="eastAsia"/>
          <w:sz w:val="28"/>
          <w:szCs w:val="28"/>
          <w:lang w:eastAsia="zh-TW"/>
        </w:rPr>
      </w:pPr>
      <w:r w:rsidRPr="00657F7D">
        <w:rPr>
          <w:rFonts w:ascii="標楷體" w:eastAsia="標楷體" w:hAnsi="標楷體"/>
          <w:sz w:val="28"/>
          <w:szCs w:val="28"/>
          <w:lang w:eastAsia="zh-TW"/>
        </w:rPr>
        <w:t>學生因故得向學校申請休學，經輔導並審查通過者，發給休學證明書。 學生於開學日後，無故連續未到校超過七日，並經通知而未於期限內回校辦理</w:t>
      </w:r>
      <w:r w:rsidRPr="00657F7D">
        <w:rPr>
          <w:rFonts w:ascii="標楷體" w:eastAsia="標楷體" w:hAnsi="標楷體"/>
          <w:sz w:val="28"/>
          <w:szCs w:val="28"/>
          <w:lang w:eastAsia="zh-TW"/>
        </w:rPr>
        <w:lastRenderedPageBreak/>
        <w:t>請假、轉學或放棄學籍者，視為休學，學校應附具理由通知學生及其</w:t>
      </w:r>
      <w:r w:rsidRPr="00657F7D">
        <w:rPr>
          <w:rFonts w:ascii="標楷體" w:eastAsia="標楷體" w:hAnsi="標楷體" w:hint="eastAsia"/>
          <w:sz w:val="28"/>
          <w:szCs w:val="28"/>
          <w:lang w:eastAsia="zh-TW"/>
        </w:rPr>
        <w:t>法定代理人。</w:t>
      </w:r>
    </w:p>
    <w:p w:rsidR="00BF126E" w:rsidRPr="00657F7D" w:rsidRDefault="00BF126E" w:rsidP="00BF126E">
      <w:pPr>
        <w:pStyle w:val="a3"/>
        <w:spacing w:line="520" w:lineRule="exact"/>
        <w:ind w:left="0"/>
        <w:rPr>
          <w:rFonts w:ascii="標楷體" w:eastAsia="標楷體" w:hAnsi="標楷體"/>
          <w:sz w:val="28"/>
          <w:szCs w:val="28"/>
          <w:lang w:eastAsia="zh-TW"/>
        </w:rPr>
      </w:pPr>
      <w:r w:rsidRPr="00657F7D">
        <w:rPr>
          <w:rFonts w:ascii="標楷體" w:eastAsia="標楷體" w:hAnsi="標楷體" w:hint="eastAsia"/>
          <w:sz w:val="28"/>
          <w:szCs w:val="28"/>
          <w:lang w:eastAsia="zh-TW"/>
        </w:rPr>
        <w:t>休學每次以一學年為期，並以二次為限。</w:t>
      </w:r>
    </w:p>
    <w:p w:rsidR="00BF126E" w:rsidRPr="00657F7D" w:rsidRDefault="00BF126E" w:rsidP="00BF126E">
      <w:pPr>
        <w:pStyle w:val="a3"/>
        <w:spacing w:line="520" w:lineRule="exact"/>
        <w:ind w:left="0"/>
        <w:rPr>
          <w:rFonts w:ascii="標楷體" w:eastAsia="標楷體" w:hAnsi="標楷體"/>
          <w:sz w:val="28"/>
          <w:szCs w:val="28"/>
          <w:lang w:eastAsia="zh-TW"/>
        </w:rPr>
      </w:pPr>
      <w:r w:rsidRPr="00657F7D">
        <w:rPr>
          <w:rFonts w:ascii="標楷體" w:eastAsia="標楷體" w:hAnsi="標楷體" w:hint="eastAsia"/>
          <w:sz w:val="28"/>
          <w:szCs w:val="28"/>
          <w:lang w:eastAsia="zh-TW"/>
        </w:rPr>
        <w:t>休學期間不列入本法第四十二條所定修業年限。</w:t>
      </w:r>
    </w:p>
    <w:p w:rsidR="00BF126E" w:rsidRPr="00657F7D" w:rsidRDefault="00BF126E" w:rsidP="00BF126E">
      <w:pPr>
        <w:pStyle w:val="a3"/>
        <w:spacing w:line="520" w:lineRule="exact"/>
        <w:ind w:left="0"/>
        <w:rPr>
          <w:rFonts w:ascii="標楷體" w:eastAsia="標楷體" w:hAnsi="標楷體"/>
          <w:sz w:val="28"/>
          <w:szCs w:val="28"/>
          <w:lang w:eastAsia="zh-TW"/>
        </w:rPr>
      </w:pPr>
    </w:p>
    <w:p w:rsidR="00BF126E" w:rsidRPr="00657F7D" w:rsidRDefault="00BF126E" w:rsidP="00BF126E">
      <w:pPr>
        <w:pStyle w:val="a3"/>
        <w:spacing w:before="211" w:line="520" w:lineRule="exact"/>
        <w:ind w:left="0"/>
        <w:jc w:val="both"/>
        <w:rPr>
          <w:rFonts w:ascii="標楷體" w:eastAsia="標楷體" w:hAnsi="標楷體"/>
          <w:sz w:val="28"/>
          <w:szCs w:val="28"/>
          <w:lang w:eastAsia="zh-TW"/>
        </w:rPr>
      </w:pPr>
      <w:r w:rsidRPr="00657F7D">
        <w:rPr>
          <w:rFonts w:ascii="標楷體" w:eastAsia="標楷體" w:hAnsi="標楷體"/>
          <w:sz w:val="28"/>
          <w:szCs w:val="28"/>
          <w:lang w:eastAsia="zh-TW"/>
        </w:rPr>
        <w:t>第 18 條</w:t>
      </w:r>
    </w:p>
    <w:p w:rsidR="00BF126E" w:rsidRPr="00657F7D" w:rsidRDefault="00BF126E" w:rsidP="00BF126E">
      <w:pPr>
        <w:pStyle w:val="a3"/>
        <w:spacing w:before="211" w:line="520" w:lineRule="exact"/>
        <w:ind w:left="0"/>
        <w:jc w:val="both"/>
        <w:rPr>
          <w:rFonts w:ascii="標楷體" w:eastAsia="標楷體" w:hAnsi="標楷體"/>
          <w:sz w:val="28"/>
          <w:szCs w:val="28"/>
          <w:lang w:eastAsia="zh-TW"/>
        </w:rPr>
      </w:pPr>
      <w:r w:rsidRPr="00657F7D">
        <w:rPr>
          <w:rFonts w:ascii="標楷體" w:eastAsia="標楷體" w:hAnsi="標楷體"/>
          <w:sz w:val="28"/>
          <w:szCs w:val="28"/>
          <w:lang w:eastAsia="zh-TW"/>
        </w:rPr>
        <w:t>學生於休學期間受徵召服役者，應檢具</w:t>
      </w:r>
      <w:proofErr w:type="gramStart"/>
      <w:r w:rsidRPr="00657F7D">
        <w:rPr>
          <w:rFonts w:ascii="標楷體" w:eastAsia="標楷體" w:hAnsi="標楷體"/>
          <w:sz w:val="28"/>
          <w:szCs w:val="28"/>
          <w:lang w:eastAsia="zh-TW"/>
        </w:rPr>
        <w:t>徵集令向學校</w:t>
      </w:r>
      <w:proofErr w:type="gramEnd"/>
      <w:r w:rsidRPr="00657F7D">
        <w:rPr>
          <w:rFonts w:ascii="標楷體" w:eastAsia="標楷體" w:hAnsi="標楷體"/>
          <w:sz w:val="28"/>
          <w:szCs w:val="28"/>
          <w:lang w:eastAsia="zh-TW"/>
        </w:rPr>
        <w:t>申請保留學籍至服役期滿後次一學年度開學日止，並繳回休學證明書；學校應報各該主管機關備查。前項學生應於保留學籍期間內，檢具退伍令或結訓令，</w:t>
      </w:r>
      <w:proofErr w:type="gramStart"/>
      <w:r w:rsidRPr="00657F7D">
        <w:rPr>
          <w:rFonts w:ascii="標楷體" w:eastAsia="標楷體" w:hAnsi="標楷體"/>
          <w:sz w:val="28"/>
          <w:szCs w:val="28"/>
          <w:lang w:eastAsia="zh-TW"/>
        </w:rPr>
        <w:t>準</w:t>
      </w:r>
      <w:proofErr w:type="gramEnd"/>
      <w:r w:rsidRPr="00657F7D">
        <w:rPr>
          <w:rFonts w:ascii="標楷體" w:eastAsia="標楷體" w:hAnsi="標楷體"/>
          <w:sz w:val="28"/>
          <w:szCs w:val="28"/>
          <w:lang w:eastAsia="zh-TW"/>
        </w:rPr>
        <w:t>用第十九條規定辦理復學、轉學或放棄學籍。</w:t>
      </w:r>
    </w:p>
    <w:p w:rsidR="00BF126E" w:rsidRPr="00657F7D" w:rsidRDefault="00BF126E" w:rsidP="00BF126E">
      <w:pPr>
        <w:pStyle w:val="a3"/>
        <w:spacing w:before="211" w:line="520" w:lineRule="exact"/>
        <w:ind w:left="0"/>
        <w:jc w:val="both"/>
        <w:rPr>
          <w:rFonts w:ascii="標楷體" w:eastAsia="標楷體" w:hAnsi="標楷體"/>
          <w:sz w:val="28"/>
          <w:szCs w:val="28"/>
          <w:lang w:eastAsia="zh-TW"/>
        </w:rPr>
      </w:pPr>
    </w:p>
    <w:p w:rsidR="00BF126E" w:rsidRPr="00657F7D" w:rsidRDefault="00BF126E" w:rsidP="00BF126E">
      <w:pPr>
        <w:pStyle w:val="a3"/>
        <w:spacing w:before="211" w:line="520" w:lineRule="exact"/>
        <w:ind w:left="0"/>
        <w:jc w:val="both"/>
        <w:rPr>
          <w:rFonts w:ascii="標楷體" w:eastAsia="標楷體" w:hAnsi="標楷體"/>
          <w:sz w:val="28"/>
          <w:szCs w:val="28"/>
          <w:lang w:eastAsia="zh-TW"/>
        </w:rPr>
      </w:pPr>
      <w:r w:rsidRPr="00657F7D">
        <w:rPr>
          <w:rFonts w:ascii="標楷體" w:eastAsia="標楷體" w:hAnsi="標楷體"/>
          <w:sz w:val="28"/>
          <w:szCs w:val="28"/>
          <w:lang w:eastAsia="zh-TW"/>
        </w:rPr>
        <w:t>第 19 條</w:t>
      </w:r>
    </w:p>
    <w:p w:rsidR="00BF126E" w:rsidRPr="00657F7D" w:rsidRDefault="00BF126E" w:rsidP="00BF126E">
      <w:pPr>
        <w:pStyle w:val="a3"/>
        <w:spacing w:before="211" w:line="520" w:lineRule="exact"/>
        <w:ind w:left="0"/>
        <w:jc w:val="both"/>
        <w:rPr>
          <w:rFonts w:ascii="標楷體" w:eastAsia="標楷體" w:hAnsi="標楷體"/>
          <w:sz w:val="28"/>
          <w:szCs w:val="28"/>
          <w:lang w:eastAsia="zh-TW"/>
        </w:rPr>
      </w:pPr>
      <w:r w:rsidRPr="00657F7D">
        <w:rPr>
          <w:rFonts w:ascii="標楷體" w:eastAsia="標楷體" w:hAnsi="標楷體"/>
          <w:sz w:val="28"/>
          <w:szCs w:val="28"/>
          <w:lang w:eastAsia="zh-TW"/>
        </w:rPr>
        <w:t>學校應於學生休學期滿一個月前，通知學生限期辦理復學，學生未於期限內辦理復學者，應辦理轉學或放棄學籍；第一次休學學生，未於期限內辦理復學、轉學或放棄學籍者，視為申請第二次休學；第二次休學學生未於期限內辦理復學、轉學或放棄學籍者，學校應廢止其學籍，並附具理由通知學生及其法定代理人。</w:t>
      </w:r>
    </w:p>
    <w:p w:rsidR="00BF126E" w:rsidRPr="00657F7D" w:rsidRDefault="00BF126E" w:rsidP="00EF0939">
      <w:pPr>
        <w:spacing w:line="520" w:lineRule="exact"/>
        <w:jc w:val="both"/>
        <w:rPr>
          <w:rFonts w:ascii="標楷體" w:eastAsia="標楷體" w:hAnsi="標楷體" w:hint="eastAsia"/>
          <w:sz w:val="28"/>
          <w:szCs w:val="28"/>
          <w:lang w:eastAsia="zh-TW"/>
        </w:rPr>
      </w:pPr>
    </w:p>
    <w:p w:rsidR="00BF126E" w:rsidRPr="00657F7D" w:rsidRDefault="00BF126E" w:rsidP="00EF0939">
      <w:pPr>
        <w:spacing w:line="520" w:lineRule="exact"/>
        <w:jc w:val="both"/>
        <w:rPr>
          <w:rFonts w:ascii="標楷體" w:eastAsia="標楷體" w:hAnsi="標楷體" w:hint="eastAsia"/>
          <w:sz w:val="28"/>
          <w:szCs w:val="28"/>
          <w:lang w:eastAsia="zh-TW"/>
        </w:rPr>
      </w:pPr>
    </w:p>
    <w:p w:rsidR="00BF126E" w:rsidRPr="00657F7D" w:rsidRDefault="00BF126E" w:rsidP="00BF126E">
      <w:pPr>
        <w:pStyle w:val="a3"/>
        <w:spacing w:line="520" w:lineRule="exact"/>
        <w:ind w:left="0"/>
        <w:rPr>
          <w:rFonts w:ascii="標楷體" w:eastAsia="標楷體" w:hAnsi="標楷體"/>
          <w:sz w:val="28"/>
          <w:szCs w:val="28"/>
          <w:lang w:eastAsia="zh-TW"/>
        </w:rPr>
      </w:pPr>
      <w:r w:rsidRPr="00657F7D">
        <w:rPr>
          <w:rFonts w:ascii="標楷體" w:eastAsia="標楷體" w:hAnsi="標楷體" w:hint="eastAsia"/>
          <w:sz w:val="28"/>
          <w:szCs w:val="28"/>
          <w:lang w:eastAsia="zh-TW"/>
        </w:rPr>
        <w:t>第</w:t>
      </w:r>
      <w:r w:rsidRPr="00657F7D">
        <w:rPr>
          <w:rFonts w:ascii="標楷體" w:eastAsia="標楷體" w:hAnsi="標楷體"/>
          <w:sz w:val="28"/>
          <w:szCs w:val="28"/>
          <w:lang w:eastAsia="zh-TW"/>
        </w:rPr>
        <w:t xml:space="preserve"> 20 </w:t>
      </w:r>
      <w:r w:rsidRPr="00657F7D">
        <w:rPr>
          <w:rFonts w:ascii="標楷體" w:eastAsia="標楷體" w:hAnsi="標楷體" w:hint="eastAsia"/>
          <w:sz w:val="28"/>
          <w:szCs w:val="28"/>
          <w:lang w:eastAsia="zh-TW"/>
        </w:rPr>
        <w:t>條</w:t>
      </w:r>
    </w:p>
    <w:p w:rsidR="00BF126E" w:rsidRPr="00657F7D" w:rsidRDefault="00BF126E" w:rsidP="00BF126E">
      <w:pPr>
        <w:pStyle w:val="a3"/>
        <w:spacing w:line="520" w:lineRule="exact"/>
        <w:ind w:left="0"/>
        <w:rPr>
          <w:rFonts w:ascii="標楷體" w:eastAsia="標楷體" w:hAnsi="標楷體"/>
          <w:sz w:val="28"/>
          <w:szCs w:val="28"/>
          <w:lang w:eastAsia="zh-TW"/>
        </w:rPr>
      </w:pPr>
      <w:r w:rsidRPr="00657F7D">
        <w:rPr>
          <w:rFonts w:ascii="標楷體" w:eastAsia="標楷體" w:hAnsi="標楷體" w:hint="eastAsia"/>
          <w:sz w:val="28"/>
          <w:szCs w:val="28"/>
          <w:lang w:eastAsia="zh-TW"/>
        </w:rPr>
        <w:t>休學學生應持休學證明書，向學校申請復學。學校應將學生編入與休學時相銜接</w:t>
      </w:r>
      <w:proofErr w:type="gramStart"/>
      <w:r w:rsidRPr="00657F7D">
        <w:rPr>
          <w:rFonts w:ascii="標楷體" w:eastAsia="標楷體" w:hAnsi="標楷體" w:hint="eastAsia"/>
          <w:sz w:val="28"/>
          <w:szCs w:val="28"/>
          <w:lang w:eastAsia="zh-TW"/>
        </w:rPr>
        <w:t>之年級</w:t>
      </w:r>
      <w:proofErr w:type="gramEnd"/>
      <w:r w:rsidRPr="00657F7D">
        <w:rPr>
          <w:rFonts w:ascii="標楷體" w:eastAsia="標楷體" w:hAnsi="標楷體" w:hint="eastAsia"/>
          <w:sz w:val="28"/>
          <w:szCs w:val="28"/>
          <w:lang w:eastAsia="zh-TW"/>
        </w:rPr>
        <w:t>、科（學程）就讀。復學生因志趣不合或原就讀科（學程）變更或停辦時，學校應輔導學生轉至適當</w:t>
      </w:r>
      <w:proofErr w:type="gramStart"/>
      <w:r w:rsidRPr="00657F7D">
        <w:rPr>
          <w:rFonts w:ascii="標楷體" w:eastAsia="標楷體" w:hAnsi="標楷體" w:hint="eastAsia"/>
          <w:sz w:val="28"/>
          <w:szCs w:val="28"/>
          <w:lang w:eastAsia="zh-TW"/>
        </w:rPr>
        <w:t>之年級</w:t>
      </w:r>
      <w:proofErr w:type="gramEnd"/>
      <w:r w:rsidRPr="00657F7D">
        <w:rPr>
          <w:rFonts w:ascii="標楷體" w:eastAsia="標楷體" w:hAnsi="標楷體" w:hint="eastAsia"/>
          <w:sz w:val="28"/>
          <w:szCs w:val="28"/>
          <w:lang w:eastAsia="zh-TW"/>
        </w:rPr>
        <w:t>、科（學程）就讀。</w:t>
      </w:r>
    </w:p>
    <w:p w:rsidR="00BF126E" w:rsidRPr="00657F7D" w:rsidRDefault="00BF126E" w:rsidP="00EF0939">
      <w:pPr>
        <w:spacing w:line="520" w:lineRule="exact"/>
        <w:jc w:val="both"/>
        <w:rPr>
          <w:rFonts w:ascii="標楷體" w:eastAsia="標楷體" w:hAnsi="標楷體" w:hint="eastAsia"/>
          <w:sz w:val="28"/>
          <w:szCs w:val="28"/>
          <w:lang w:eastAsia="zh-TW"/>
        </w:rPr>
      </w:pPr>
    </w:p>
    <w:p w:rsidR="00BF126E" w:rsidRPr="00657F7D" w:rsidRDefault="00BF126E" w:rsidP="00EF0939">
      <w:pPr>
        <w:spacing w:line="520" w:lineRule="exact"/>
        <w:jc w:val="both"/>
        <w:rPr>
          <w:rFonts w:ascii="標楷體" w:eastAsia="標楷體" w:hAnsi="標楷體" w:hint="eastAsia"/>
          <w:sz w:val="28"/>
          <w:szCs w:val="28"/>
          <w:lang w:eastAsia="zh-TW"/>
        </w:rPr>
      </w:pPr>
    </w:p>
    <w:p w:rsidR="00BF126E" w:rsidRPr="00657F7D" w:rsidRDefault="00BF126E" w:rsidP="00BF126E">
      <w:pPr>
        <w:pStyle w:val="a3"/>
        <w:spacing w:line="520" w:lineRule="exact"/>
        <w:rPr>
          <w:rFonts w:ascii="標楷體" w:eastAsia="標楷體" w:hAnsi="標楷體"/>
          <w:sz w:val="28"/>
          <w:szCs w:val="28"/>
          <w:lang w:eastAsia="zh-TW"/>
        </w:rPr>
      </w:pPr>
      <w:r w:rsidRPr="00657F7D">
        <w:rPr>
          <w:rFonts w:ascii="標楷體" w:eastAsia="標楷體" w:hAnsi="標楷體" w:hint="eastAsia"/>
          <w:sz w:val="28"/>
          <w:szCs w:val="28"/>
          <w:lang w:eastAsia="zh-TW"/>
        </w:rPr>
        <w:t>第</w:t>
      </w:r>
      <w:r w:rsidRPr="00657F7D">
        <w:rPr>
          <w:rFonts w:ascii="標楷體" w:eastAsia="標楷體" w:hAnsi="標楷體"/>
          <w:sz w:val="28"/>
          <w:szCs w:val="28"/>
          <w:lang w:eastAsia="zh-TW"/>
        </w:rPr>
        <w:t xml:space="preserve"> 21 </w:t>
      </w:r>
      <w:r w:rsidRPr="00657F7D">
        <w:rPr>
          <w:rFonts w:ascii="標楷體" w:eastAsia="標楷體" w:hAnsi="標楷體" w:hint="eastAsia"/>
          <w:sz w:val="28"/>
          <w:szCs w:val="28"/>
          <w:lang w:eastAsia="zh-TW"/>
        </w:rPr>
        <w:t>條</w:t>
      </w:r>
    </w:p>
    <w:p w:rsidR="00BF126E" w:rsidRPr="00657F7D" w:rsidRDefault="00BF126E" w:rsidP="00BF126E">
      <w:pPr>
        <w:pStyle w:val="a3"/>
        <w:spacing w:line="520" w:lineRule="exact"/>
        <w:rPr>
          <w:rFonts w:ascii="標楷體" w:eastAsia="標楷體" w:hAnsi="標楷體"/>
          <w:sz w:val="28"/>
          <w:szCs w:val="28"/>
          <w:lang w:eastAsia="zh-TW"/>
        </w:rPr>
      </w:pPr>
      <w:r w:rsidRPr="00657F7D">
        <w:rPr>
          <w:rFonts w:ascii="標楷體" w:eastAsia="標楷體" w:hAnsi="標楷體" w:hint="eastAsia"/>
          <w:sz w:val="28"/>
          <w:szCs w:val="28"/>
          <w:lang w:eastAsia="zh-TW"/>
        </w:rPr>
        <w:t>休學學生於必要時，得向學校申請提前一學期復學。</w:t>
      </w:r>
    </w:p>
    <w:p w:rsidR="00BF126E" w:rsidRPr="00657F7D" w:rsidRDefault="00BF126E" w:rsidP="00BF126E">
      <w:pPr>
        <w:pStyle w:val="a3"/>
        <w:spacing w:line="520" w:lineRule="exact"/>
        <w:rPr>
          <w:rFonts w:ascii="標楷體" w:eastAsia="標楷體" w:hAnsi="標楷體"/>
          <w:sz w:val="28"/>
          <w:szCs w:val="28"/>
          <w:lang w:eastAsia="zh-TW"/>
        </w:rPr>
      </w:pPr>
      <w:r w:rsidRPr="00657F7D">
        <w:rPr>
          <w:rFonts w:ascii="標楷體" w:eastAsia="標楷體" w:hAnsi="標楷體" w:hint="eastAsia"/>
          <w:sz w:val="28"/>
          <w:szCs w:val="28"/>
          <w:lang w:eastAsia="zh-TW"/>
        </w:rPr>
        <w:t>學生復學後，欲辦理緩徵者，應於兵役機關徵集令送達前為之。</w:t>
      </w:r>
    </w:p>
    <w:p w:rsidR="00BF126E" w:rsidRPr="00657F7D" w:rsidRDefault="00BF126E" w:rsidP="00EF0939">
      <w:pPr>
        <w:spacing w:line="520" w:lineRule="exact"/>
        <w:jc w:val="both"/>
        <w:rPr>
          <w:rFonts w:ascii="標楷體" w:eastAsia="標楷體" w:hAnsi="標楷體"/>
          <w:sz w:val="28"/>
          <w:szCs w:val="28"/>
          <w:lang w:eastAsia="zh-TW"/>
        </w:rPr>
        <w:sectPr w:rsidR="00BF126E" w:rsidRPr="00657F7D">
          <w:pgSz w:w="11900" w:h="16840"/>
          <w:pgMar w:top="840" w:right="1680" w:bottom="280" w:left="900" w:header="720" w:footer="720" w:gutter="0"/>
          <w:cols w:space="720"/>
        </w:sectPr>
      </w:pPr>
    </w:p>
    <w:p w:rsidR="00EF0939" w:rsidRPr="00657F7D" w:rsidRDefault="00EF0939" w:rsidP="00EF0939">
      <w:pPr>
        <w:pStyle w:val="a3"/>
        <w:spacing w:line="520" w:lineRule="exact"/>
        <w:ind w:left="0"/>
        <w:rPr>
          <w:rFonts w:ascii="標楷體" w:eastAsia="標楷體" w:hAnsi="標楷體"/>
          <w:sz w:val="28"/>
          <w:szCs w:val="28"/>
          <w:lang w:eastAsia="zh-TW"/>
        </w:rPr>
      </w:pPr>
    </w:p>
    <w:p w:rsidR="00BF126E" w:rsidRPr="00657F7D" w:rsidRDefault="00BF126E" w:rsidP="00BF126E">
      <w:pPr>
        <w:pStyle w:val="a3"/>
        <w:spacing w:before="211" w:line="520" w:lineRule="exact"/>
        <w:jc w:val="both"/>
        <w:rPr>
          <w:rFonts w:ascii="標楷體" w:eastAsia="標楷體" w:hAnsi="標楷體"/>
          <w:sz w:val="28"/>
          <w:szCs w:val="28"/>
          <w:lang w:eastAsia="zh-TW"/>
        </w:rPr>
      </w:pPr>
      <w:r w:rsidRPr="00657F7D">
        <w:rPr>
          <w:rFonts w:ascii="標楷體" w:eastAsia="標楷體" w:hAnsi="標楷體"/>
          <w:sz w:val="28"/>
          <w:szCs w:val="28"/>
          <w:lang w:eastAsia="zh-TW"/>
        </w:rPr>
        <w:t>第 22 條</w:t>
      </w:r>
    </w:p>
    <w:p w:rsidR="00BF126E" w:rsidRPr="00657F7D" w:rsidRDefault="00BF126E" w:rsidP="00BF126E">
      <w:pPr>
        <w:pStyle w:val="a3"/>
        <w:spacing w:before="211" w:line="520" w:lineRule="exact"/>
        <w:jc w:val="both"/>
        <w:rPr>
          <w:rFonts w:ascii="標楷體" w:eastAsia="標楷體" w:hAnsi="標楷體"/>
          <w:sz w:val="28"/>
          <w:szCs w:val="28"/>
          <w:lang w:eastAsia="zh-TW"/>
        </w:rPr>
      </w:pPr>
      <w:r w:rsidRPr="00657F7D">
        <w:rPr>
          <w:rFonts w:ascii="標楷體" w:eastAsia="標楷體" w:hAnsi="標楷體"/>
          <w:sz w:val="28"/>
          <w:szCs w:val="28"/>
          <w:lang w:eastAsia="zh-TW"/>
        </w:rPr>
        <w:t>學生修業符合本法四十六條規定者，發給畢業證書；未符合者，依高級中等學校學生學習評量辦法及高級中等學校進修部學生學習評量辦法之規定</w:t>
      </w:r>
    </w:p>
    <w:p w:rsidR="00BF126E" w:rsidRPr="00657F7D" w:rsidRDefault="00BF126E" w:rsidP="00BF126E">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，發給修業證明書。</w:t>
      </w:r>
    </w:p>
    <w:p w:rsidR="00BF126E" w:rsidRPr="00657F7D" w:rsidRDefault="00BF126E" w:rsidP="00BF126E">
      <w:pPr>
        <w:pStyle w:val="a3"/>
        <w:spacing w:line="520" w:lineRule="exact"/>
        <w:rPr>
          <w:rFonts w:ascii="標楷體" w:eastAsia="標楷體" w:hAnsi="標楷體"/>
          <w:sz w:val="28"/>
          <w:szCs w:val="28"/>
          <w:lang w:eastAsia="zh-TW"/>
        </w:rPr>
      </w:pPr>
    </w:p>
    <w:p w:rsidR="00BF126E" w:rsidRPr="00657F7D" w:rsidRDefault="00BF126E" w:rsidP="00BF126E">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第 23 條</w:t>
      </w:r>
    </w:p>
    <w:p w:rsidR="00BF126E" w:rsidRPr="00657F7D" w:rsidRDefault="00BF126E" w:rsidP="00BF126E">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本辦法所定各項證明文件遺失或毀損時，得向學校申請補發或換發。</w:t>
      </w:r>
    </w:p>
    <w:p w:rsidR="00BF126E" w:rsidRPr="00657F7D" w:rsidRDefault="00BF126E" w:rsidP="00BF126E">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學生得就畢業證書或修業證明書之影本，向學校申請驗證，經審核與正本無異者，應在該影本加蓋學校相關章戳證明。</w:t>
      </w:r>
    </w:p>
    <w:p w:rsidR="00BF126E" w:rsidRPr="00657F7D" w:rsidRDefault="00BF126E" w:rsidP="00BF126E">
      <w:pPr>
        <w:pStyle w:val="a3"/>
        <w:spacing w:line="520" w:lineRule="exact"/>
        <w:rPr>
          <w:rFonts w:ascii="標楷體" w:eastAsia="標楷體" w:hAnsi="標楷體"/>
          <w:sz w:val="28"/>
          <w:szCs w:val="28"/>
          <w:lang w:eastAsia="zh-TW"/>
        </w:rPr>
      </w:pPr>
    </w:p>
    <w:p w:rsidR="00BF126E" w:rsidRPr="00657F7D" w:rsidRDefault="00BF126E" w:rsidP="00BF126E">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第 24 條</w:t>
      </w:r>
    </w:p>
    <w:p w:rsidR="00BF126E" w:rsidRPr="00657F7D" w:rsidRDefault="00BF126E" w:rsidP="00BF126E">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學校應就取得學籍且在學之學生，主動依</w:t>
      </w:r>
      <w:proofErr w:type="gramStart"/>
      <w:r w:rsidRPr="00657F7D">
        <w:rPr>
          <w:rFonts w:ascii="標楷體" w:eastAsia="標楷體" w:hAnsi="標楷體"/>
          <w:sz w:val="28"/>
          <w:szCs w:val="28"/>
          <w:lang w:eastAsia="zh-TW"/>
        </w:rPr>
        <w:t>免役禁役緩徵</w:t>
      </w:r>
      <w:proofErr w:type="gramEnd"/>
      <w:r w:rsidRPr="00657F7D">
        <w:rPr>
          <w:rFonts w:ascii="標楷體" w:eastAsia="標楷體" w:hAnsi="標楷體"/>
          <w:sz w:val="28"/>
          <w:szCs w:val="28"/>
          <w:lang w:eastAsia="zh-TW"/>
        </w:rPr>
        <w:t>緩召實施辦法及其相關法令規定，辦理已屆兵役年齡學生之申請緩徵。</w:t>
      </w:r>
    </w:p>
    <w:p w:rsidR="00BF126E" w:rsidRPr="00657F7D" w:rsidRDefault="00BF126E" w:rsidP="00BF126E">
      <w:pPr>
        <w:spacing w:line="520" w:lineRule="exact"/>
        <w:rPr>
          <w:rFonts w:ascii="標楷體" w:eastAsia="標楷體" w:hAnsi="標楷體"/>
          <w:sz w:val="28"/>
          <w:szCs w:val="28"/>
          <w:lang w:eastAsia="zh-TW"/>
        </w:rPr>
      </w:pPr>
    </w:p>
    <w:p w:rsidR="00BF126E" w:rsidRPr="00657F7D" w:rsidRDefault="00BF126E" w:rsidP="00BF126E">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第 25 條</w:t>
      </w:r>
    </w:p>
    <w:p w:rsidR="00BF126E" w:rsidRPr="00657F7D" w:rsidRDefault="00BF126E" w:rsidP="00BF126E">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本法施行前，曾就讀高級中等學校附設進修學校，且修業期滿取得結業資格，而未通過資格考之學生，其自高級中等學校進修部三年級第一學期起就讀，且為同科，修業期滿成績及格者，由學校發給畢業證書。</w:t>
      </w:r>
    </w:p>
    <w:p w:rsidR="00BF126E" w:rsidRPr="00657F7D" w:rsidRDefault="00BF126E" w:rsidP="00BF126E">
      <w:pPr>
        <w:spacing w:line="520" w:lineRule="exact"/>
        <w:rPr>
          <w:rFonts w:ascii="標楷體" w:eastAsia="標楷體" w:hAnsi="標楷體"/>
          <w:sz w:val="28"/>
          <w:szCs w:val="28"/>
          <w:lang w:eastAsia="zh-TW"/>
        </w:rPr>
      </w:pPr>
    </w:p>
    <w:p w:rsidR="00BF126E" w:rsidRPr="00657F7D" w:rsidRDefault="00BF126E" w:rsidP="00BF126E">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第 26 條</w:t>
      </w:r>
    </w:p>
    <w:p w:rsidR="00BF126E" w:rsidRPr="00657F7D" w:rsidRDefault="00BF126E" w:rsidP="00BF126E">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學校改名、改制或合併時，由變更後之學校接管原學校歷年學生學籍表冊，並受理其學生申請、查詢及核發有關學籍資料。</w:t>
      </w:r>
    </w:p>
    <w:p w:rsidR="00BF126E" w:rsidRPr="00657F7D" w:rsidRDefault="00BF126E" w:rsidP="00BF126E">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學校停辦時，由各該主管機關或指定所屬學校，接管停辦學校歷年學生學籍表冊，並受理其學生申請、查詢及核發有關學籍資料。</w:t>
      </w:r>
    </w:p>
    <w:p w:rsidR="001F030E" w:rsidRPr="00657F7D" w:rsidRDefault="001F030E" w:rsidP="00BF126E">
      <w:pPr>
        <w:pStyle w:val="a3"/>
        <w:spacing w:line="520" w:lineRule="exact"/>
        <w:ind w:left="0"/>
        <w:rPr>
          <w:rFonts w:ascii="標楷體" w:eastAsia="標楷體" w:hAnsi="標楷體" w:hint="eastAsia"/>
          <w:sz w:val="28"/>
          <w:szCs w:val="28"/>
          <w:lang w:eastAsia="zh-TW"/>
        </w:rPr>
      </w:pPr>
    </w:p>
    <w:p w:rsidR="00BF126E" w:rsidRPr="00657F7D" w:rsidRDefault="00BF126E" w:rsidP="00BF126E">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第 27 條</w:t>
      </w:r>
    </w:p>
    <w:p w:rsidR="00BF126E" w:rsidRPr="00657F7D" w:rsidRDefault="00BF126E" w:rsidP="00BF126E">
      <w:pPr>
        <w:pStyle w:val="a3"/>
        <w:spacing w:line="520" w:lineRule="exact"/>
        <w:rPr>
          <w:rFonts w:ascii="標楷體" w:eastAsia="標楷體" w:hAnsi="標楷體"/>
          <w:sz w:val="28"/>
          <w:szCs w:val="28"/>
          <w:lang w:eastAsia="zh-TW"/>
        </w:rPr>
      </w:pPr>
      <w:r w:rsidRPr="00657F7D">
        <w:rPr>
          <w:rFonts w:ascii="標楷體" w:eastAsia="標楷體" w:hAnsi="標楷體"/>
          <w:sz w:val="28"/>
          <w:szCs w:val="28"/>
          <w:lang w:eastAsia="zh-TW"/>
        </w:rPr>
        <w:t>學校應就學生學籍資料，依個人資料保護法及其相關法規規定蒐集、處理及利用。</w:t>
      </w:r>
    </w:p>
    <w:p w:rsidR="00BF126E" w:rsidRPr="00657F7D" w:rsidRDefault="00BF126E" w:rsidP="00BF126E">
      <w:pPr>
        <w:pStyle w:val="a3"/>
        <w:spacing w:line="520" w:lineRule="exact"/>
        <w:ind w:left="0"/>
        <w:rPr>
          <w:rFonts w:ascii="標楷體" w:eastAsia="標楷體" w:hAnsi="標楷體"/>
          <w:sz w:val="28"/>
          <w:szCs w:val="28"/>
          <w:lang w:eastAsia="zh-TW"/>
        </w:rPr>
        <w:sectPr w:rsidR="00BF126E" w:rsidRPr="00657F7D">
          <w:pgSz w:w="11900" w:h="16840"/>
          <w:pgMar w:top="840" w:right="1680" w:bottom="280" w:left="900" w:header="720" w:footer="720" w:gutter="0"/>
          <w:cols w:space="720"/>
        </w:sectPr>
      </w:pPr>
    </w:p>
    <w:p w:rsidR="001F030E" w:rsidRPr="00657F7D" w:rsidRDefault="001F030E" w:rsidP="00BF126E">
      <w:pPr>
        <w:pStyle w:val="a3"/>
        <w:spacing w:line="520" w:lineRule="exact"/>
        <w:ind w:left="0"/>
        <w:rPr>
          <w:rFonts w:ascii="標楷體" w:eastAsia="標楷體" w:hAnsi="標楷體"/>
          <w:sz w:val="28"/>
          <w:szCs w:val="28"/>
          <w:lang w:eastAsia="zh-TW"/>
        </w:rPr>
      </w:pPr>
    </w:p>
    <w:p w:rsidR="001F030E" w:rsidRPr="00657F7D" w:rsidRDefault="001F030E" w:rsidP="001F030E">
      <w:pPr>
        <w:pStyle w:val="a3"/>
        <w:spacing w:line="520" w:lineRule="exact"/>
        <w:rPr>
          <w:rFonts w:ascii="標楷體" w:eastAsia="標楷體" w:hAnsi="標楷體"/>
          <w:sz w:val="28"/>
          <w:szCs w:val="28"/>
          <w:lang w:eastAsia="zh-TW"/>
        </w:rPr>
      </w:pPr>
      <w:r w:rsidRPr="00657F7D">
        <w:rPr>
          <w:rFonts w:ascii="標楷體" w:eastAsia="標楷體" w:hAnsi="標楷體" w:hint="eastAsia"/>
          <w:sz w:val="28"/>
          <w:szCs w:val="28"/>
          <w:lang w:eastAsia="zh-TW"/>
        </w:rPr>
        <w:t>第</w:t>
      </w:r>
      <w:r w:rsidRPr="00657F7D">
        <w:rPr>
          <w:rFonts w:ascii="標楷體" w:eastAsia="標楷體" w:hAnsi="標楷體"/>
          <w:sz w:val="28"/>
          <w:szCs w:val="28"/>
          <w:lang w:eastAsia="zh-TW"/>
        </w:rPr>
        <w:t xml:space="preserve"> 28 </w:t>
      </w:r>
      <w:r w:rsidRPr="00657F7D">
        <w:rPr>
          <w:rFonts w:ascii="標楷體" w:eastAsia="標楷體" w:hAnsi="標楷體" w:hint="eastAsia"/>
          <w:sz w:val="28"/>
          <w:szCs w:val="28"/>
          <w:lang w:eastAsia="zh-TW"/>
        </w:rPr>
        <w:t>條</w:t>
      </w:r>
    </w:p>
    <w:p w:rsidR="001F030E" w:rsidRPr="00657F7D" w:rsidRDefault="001F030E" w:rsidP="001F030E">
      <w:pPr>
        <w:pStyle w:val="a3"/>
        <w:spacing w:line="520" w:lineRule="exact"/>
        <w:rPr>
          <w:rFonts w:ascii="標楷體" w:eastAsia="標楷體" w:hAnsi="標楷體"/>
          <w:sz w:val="28"/>
          <w:szCs w:val="28"/>
          <w:lang w:eastAsia="zh-TW"/>
        </w:rPr>
      </w:pPr>
      <w:r w:rsidRPr="00657F7D">
        <w:rPr>
          <w:rFonts w:ascii="標楷體" w:eastAsia="標楷體" w:hAnsi="標楷體" w:hint="eastAsia"/>
          <w:sz w:val="28"/>
          <w:szCs w:val="28"/>
          <w:lang w:eastAsia="zh-TW"/>
        </w:rPr>
        <w:t>學校承辦學籍管理人員違反本辦法規定者，除依法規規定予以懲處外，其涉及刑事責任者，並移送司法機關辦理。</w:t>
      </w:r>
    </w:p>
    <w:p w:rsidR="001F030E" w:rsidRPr="00657F7D" w:rsidRDefault="001F030E" w:rsidP="001F030E">
      <w:pPr>
        <w:pStyle w:val="a3"/>
        <w:spacing w:line="520" w:lineRule="exact"/>
        <w:rPr>
          <w:rFonts w:ascii="標楷體" w:eastAsia="標楷體" w:hAnsi="標楷體"/>
          <w:sz w:val="28"/>
          <w:szCs w:val="28"/>
          <w:lang w:eastAsia="zh-TW"/>
        </w:rPr>
      </w:pPr>
    </w:p>
    <w:p w:rsidR="001F030E" w:rsidRPr="00657F7D" w:rsidRDefault="001F030E" w:rsidP="001F030E">
      <w:pPr>
        <w:pStyle w:val="a3"/>
        <w:spacing w:line="520" w:lineRule="exact"/>
        <w:rPr>
          <w:rFonts w:ascii="標楷體" w:eastAsia="標楷體" w:hAnsi="標楷體"/>
          <w:sz w:val="28"/>
          <w:szCs w:val="28"/>
          <w:lang w:eastAsia="zh-TW"/>
        </w:rPr>
      </w:pPr>
      <w:r w:rsidRPr="00657F7D">
        <w:rPr>
          <w:rFonts w:ascii="標楷體" w:eastAsia="標楷體" w:hAnsi="標楷體" w:hint="eastAsia"/>
          <w:sz w:val="28"/>
          <w:szCs w:val="28"/>
          <w:lang w:eastAsia="zh-TW"/>
        </w:rPr>
        <w:t>第</w:t>
      </w:r>
      <w:r w:rsidRPr="00657F7D">
        <w:rPr>
          <w:rFonts w:ascii="標楷體" w:eastAsia="標楷體" w:hAnsi="標楷體"/>
          <w:sz w:val="28"/>
          <w:szCs w:val="28"/>
          <w:lang w:eastAsia="zh-TW"/>
        </w:rPr>
        <w:t xml:space="preserve"> 29 </w:t>
      </w:r>
      <w:r w:rsidRPr="00657F7D">
        <w:rPr>
          <w:rFonts w:ascii="標楷體" w:eastAsia="標楷體" w:hAnsi="標楷體" w:hint="eastAsia"/>
          <w:sz w:val="28"/>
          <w:szCs w:val="28"/>
          <w:lang w:eastAsia="zh-TW"/>
        </w:rPr>
        <w:t>條</w:t>
      </w:r>
    </w:p>
    <w:p w:rsidR="001F030E" w:rsidRPr="00657F7D" w:rsidRDefault="001F030E" w:rsidP="001F030E">
      <w:pPr>
        <w:pStyle w:val="a3"/>
        <w:spacing w:line="520" w:lineRule="exact"/>
        <w:rPr>
          <w:rFonts w:ascii="標楷體" w:eastAsia="標楷體" w:hAnsi="標楷體"/>
          <w:sz w:val="28"/>
          <w:szCs w:val="28"/>
          <w:lang w:eastAsia="zh-TW"/>
        </w:rPr>
      </w:pPr>
      <w:r w:rsidRPr="00657F7D">
        <w:rPr>
          <w:rFonts w:ascii="標楷體" w:eastAsia="標楷體" w:hAnsi="標楷體" w:hint="eastAsia"/>
          <w:sz w:val="28"/>
          <w:szCs w:val="28"/>
          <w:lang w:eastAsia="zh-TW"/>
        </w:rPr>
        <w:t>各該主管機關得派員檢查及輔導學校學生學籍管理作業，並視辦理情形予以獎懲。</w:t>
      </w:r>
    </w:p>
    <w:p w:rsidR="001F030E" w:rsidRPr="00657F7D" w:rsidRDefault="001F030E" w:rsidP="001F030E">
      <w:pPr>
        <w:pStyle w:val="a3"/>
        <w:spacing w:line="520" w:lineRule="exact"/>
        <w:rPr>
          <w:rFonts w:ascii="標楷體" w:eastAsia="標楷體" w:hAnsi="標楷體"/>
          <w:sz w:val="28"/>
          <w:szCs w:val="28"/>
          <w:lang w:eastAsia="zh-TW"/>
        </w:rPr>
      </w:pPr>
    </w:p>
    <w:p w:rsidR="001F030E" w:rsidRPr="00657F7D" w:rsidRDefault="001F030E" w:rsidP="001F030E">
      <w:pPr>
        <w:pStyle w:val="a3"/>
        <w:spacing w:line="520" w:lineRule="exact"/>
        <w:rPr>
          <w:rFonts w:ascii="標楷體" w:eastAsia="標楷體" w:hAnsi="標楷體"/>
          <w:sz w:val="28"/>
          <w:szCs w:val="28"/>
          <w:lang w:eastAsia="zh-TW"/>
        </w:rPr>
      </w:pPr>
      <w:r w:rsidRPr="00657F7D">
        <w:rPr>
          <w:rFonts w:ascii="標楷體" w:eastAsia="標楷體" w:hAnsi="標楷體" w:hint="eastAsia"/>
          <w:sz w:val="28"/>
          <w:szCs w:val="28"/>
          <w:lang w:eastAsia="zh-TW"/>
        </w:rPr>
        <w:t>第</w:t>
      </w:r>
      <w:r w:rsidRPr="00657F7D">
        <w:rPr>
          <w:rFonts w:ascii="標楷體" w:eastAsia="標楷體" w:hAnsi="標楷體"/>
          <w:sz w:val="28"/>
          <w:szCs w:val="28"/>
          <w:lang w:eastAsia="zh-TW"/>
        </w:rPr>
        <w:t xml:space="preserve"> 30 </w:t>
      </w:r>
      <w:r w:rsidRPr="00657F7D">
        <w:rPr>
          <w:rFonts w:ascii="標楷體" w:eastAsia="標楷體" w:hAnsi="標楷體" w:hint="eastAsia"/>
          <w:sz w:val="28"/>
          <w:szCs w:val="28"/>
          <w:lang w:eastAsia="zh-TW"/>
        </w:rPr>
        <w:t>條</w:t>
      </w:r>
    </w:p>
    <w:p w:rsidR="001F030E" w:rsidRPr="00657F7D" w:rsidRDefault="001F030E" w:rsidP="001F030E">
      <w:pPr>
        <w:pStyle w:val="a3"/>
        <w:spacing w:line="520" w:lineRule="exact"/>
        <w:rPr>
          <w:rFonts w:ascii="標楷體" w:eastAsia="標楷體" w:hAnsi="標楷體"/>
          <w:sz w:val="28"/>
          <w:szCs w:val="28"/>
          <w:lang w:eastAsia="zh-TW"/>
        </w:rPr>
      </w:pPr>
      <w:r w:rsidRPr="00657F7D">
        <w:rPr>
          <w:rFonts w:ascii="標楷體" w:eastAsia="標楷體" w:hAnsi="標楷體" w:hint="eastAsia"/>
          <w:sz w:val="28"/>
          <w:szCs w:val="28"/>
          <w:lang w:eastAsia="zh-TW"/>
        </w:rPr>
        <w:t>各該主管機關應建立學生學籍審查機制，並提供中央主管機關訂定政策所需之學生學籍資料。</w:t>
      </w:r>
    </w:p>
    <w:p w:rsidR="001F030E" w:rsidRPr="00657F7D" w:rsidRDefault="001F030E" w:rsidP="001F030E">
      <w:pPr>
        <w:pStyle w:val="a3"/>
        <w:spacing w:line="520" w:lineRule="exact"/>
        <w:rPr>
          <w:rFonts w:ascii="標楷體" w:eastAsia="標楷體" w:hAnsi="標楷體"/>
          <w:sz w:val="28"/>
          <w:szCs w:val="28"/>
          <w:lang w:eastAsia="zh-TW"/>
        </w:rPr>
      </w:pPr>
    </w:p>
    <w:p w:rsidR="001F030E" w:rsidRPr="00657F7D" w:rsidRDefault="001F030E" w:rsidP="001F030E">
      <w:pPr>
        <w:pStyle w:val="a3"/>
        <w:spacing w:line="520" w:lineRule="exact"/>
        <w:rPr>
          <w:rFonts w:ascii="標楷體" w:eastAsia="標楷體" w:hAnsi="標楷體"/>
          <w:sz w:val="28"/>
          <w:szCs w:val="28"/>
          <w:lang w:eastAsia="zh-TW"/>
        </w:rPr>
      </w:pPr>
      <w:r w:rsidRPr="00657F7D">
        <w:rPr>
          <w:rFonts w:ascii="標楷體" w:eastAsia="標楷體" w:hAnsi="標楷體" w:hint="eastAsia"/>
          <w:sz w:val="28"/>
          <w:szCs w:val="28"/>
          <w:lang w:eastAsia="zh-TW"/>
        </w:rPr>
        <w:t>第</w:t>
      </w:r>
      <w:r w:rsidRPr="00657F7D">
        <w:rPr>
          <w:rFonts w:ascii="標楷體" w:eastAsia="標楷體" w:hAnsi="標楷體"/>
          <w:sz w:val="28"/>
          <w:szCs w:val="28"/>
          <w:lang w:eastAsia="zh-TW"/>
        </w:rPr>
        <w:t xml:space="preserve"> 31 </w:t>
      </w:r>
      <w:r w:rsidRPr="00657F7D">
        <w:rPr>
          <w:rFonts w:ascii="標楷體" w:eastAsia="標楷體" w:hAnsi="標楷體" w:hint="eastAsia"/>
          <w:sz w:val="28"/>
          <w:szCs w:val="28"/>
          <w:lang w:eastAsia="zh-TW"/>
        </w:rPr>
        <w:t>條</w:t>
      </w:r>
    </w:p>
    <w:p w:rsidR="001F030E" w:rsidRPr="00657F7D" w:rsidRDefault="001F030E" w:rsidP="001F030E">
      <w:pPr>
        <w:pStyle w:val="a3"/>
        <w:spacing w:line="520" w:lineRule="exact"/>
        <w:rPr>
          <w:rFonts w:ascii="標楷體" w:eastAsia="標楷體" w:hAnsi="標楷體"/>
          <w:sz w:val="28"/>
          <w:szCs w:val="28"/>
          <w:lang w:eastAsia="zh-TW"/>
        </w:rPr>
      </w:pPr>
      <w:r w:rsidRPr="00657F7D">
        <w:rPr>
          <w:rFonts w:ascii="標楷體" w:eastAsia="標楷體" w:hAnsi="標楷體" w:hint="eastAsia"/>
          <w:sz w:val="28"/>
          <w:szCs w:val="28"/>
          <w:lang w:eastAsia="zh-TW"/>
        </w:rPr>
        <w:t>直轄市、縣（市）主管機關得依本辦法規定另定補充規定。</w:t>
      </w:r>
    </w:p>
    <w:p w:rsidR="001F030E" w:rsidRPr="00657F7D" w:rsidRDefault="001F030E" w:rsidP="001F030E">
      <w:pPr>
        <w:pStyle w:val="a3"/>
        <w:spacing w:line="520" w:lineRule="exact"/>
        <w:rPr>
          <w:rFonts w:ascii="標楷體" w:eastAsia="標楷體" w:hAnsi="標楷體"/>
          <w:sz w:val="28"/>
          <w:szCs w:val="28"/>
          <w:lang w:eastAsia="zh-TW"/>
        </w:rPr>
      </w:pPr>
    </w:p>
    <w:p w:rsidR="001F030E" w:rsidRPr="00657F7D" w:rsidRDefault="001F030E" w:rsidP="001F030E">
      <w:pPr>
        <w:pStyle w:val="a3"/>
        <w:spacing w:line="520" w:lineRule="exact"/>
        <w:rPr>
          <w:rFonts w:ascii="標楷體" w:eastAsia="標楷體" w:hAnsi="標楷體"/>
          <w:sz w:val="28"/>
          <w:szCs w:val="28"/>
          <w:lang w:eastAsia="zh-TW"/>
        </w:rPr>
      </w:pPr>
      <w:r w:rsidRPr="00657F7D">
        <w:rPr>
          <w:rFonts w:ascii="標楷體" w:eastAsia="標楷體" w:hAnsi="標楷體" w:hint="eastAsia"/>
          <w:sz w:val="28"/>
          <w:szCs w:val="28"/>
          <w:lang w:eastAsia="zh-TW"/>
        </w:rPr>
        <w:t>第</w:t>
      </w:r>
      <w:r w:rsidRPr="00657F7D">
        <w:rPr>
          <w:rFonts w:ascii="標楷體" w:eastAsia="標楷體" w:hAnsi="標楷體"/>
          <w:sz w:val="28"/>
          <w:szCs w:val="28"/>
          <w:lang w:eastAsia="zh-TW"/>
        </w:rPr>
        <w:t xml:space="preserve"> 32 </w:t>
      </w:r>
      <w:r w:rsidRPr="00657F7D">
        <w:rPr>
          <w:rFonts w:ascii="標楷體" w:eastAsia="標楷體" w:hAnsi="標楷體" w:hint="eastAsia"/>
          <w:sz w:val="28"/>
          <w:szCs w:val="28"/>
          <w:lang w:eastAsia="zh-TW"/>
        </w:rPr>
        <w:t>條</w:t>
      </w:r>
    </w:p>
    <w:p w:rsidR="001F030E" w:rsidRPr="00657F7D" w:rsidRDefault="001F030E" w:rsidP="001F030E">
      <w:pPr>
        <w:pStyle w:val="a3"/>
        <w:spacing w:line="520" w:lineRule="exact"/>
        <w:rPr>
          <w:rFonts w:ascii="標楷體" w:eastAsia="標楷體" w:hAnsi="標楷體"/>
          <w:sz w:val="28"/>
          <w:szCs w:val="28"/>
          <w:lang w:eastAsia="zh-TW"/>
        </w:rPr>
      </w:pPr>
      <w:r w:rsidRPr="00657F7D">
        <w:rPr>
          <w:rFonts w:ascii="標楷體" w:eastAsia="標楷體" w:hAnsi="標楷體" w:hint="eastAsia"/>
          <w:sz w:val="28"/>
          <w:szCs w:val="28"/>
          <w:lang w:eastAsia="zh-TW"/>
        </w:rPr>
        <w:t>本辦法自中華民國一百零三年八月一日施行。</w:t>
      </w:r>
    </w:p>
    <w:p w:rsidR="005B4886" w:rsidRPr="00657F7D" w:rsidRDefault="00B62356" w:rsidP="001F030E">
      <w:pPr>
        <w:pStyle w:val="a3"/>
        <w:spacing w:line="520" w:lineRule="exact"/>
        <w:rPr>
          <w:rFonts w:ascii="標楷體" w:eastAsia="標楷體" w:hAnsi="標楷體"/>
          <w:sz w:val="28"/>
          <w:szCs w:val="28"/>
          <w:lang w:eastAsia="zh-TW"/>
        </w:rPr>
      </w:pPr>
      <w:r w:rsidRPr="00657F7D">
        <w:rPr>
          <w:rFonts w:ascii="標楷體" w:eastAsia="標楷體" w:hAnsi="標楷體" w:hint="eastAsia"/>
          <w:sz w:val="28"/>
          <w:szCs w:val="28"/>
          <w:lang w:eastAsia="zh-TW"/>
        </w:rPr>
        <w:t>本辦法修正條文，除</w:t>
      </w:r>
      <w:r w:rsidR="001F030E" w:rsidRPr="00657F7D">
        <w:rPr>
          <w:rFonts w:ascii="標楷體" w:eastAsia="標楷體" w:hAnsi="標楷體" w:hint="eastAsia"/>
          <w:sz w:val="28"/>
          <w:szCs w:val="28"/>
          <w:lang w:eastAsia="zh-TW"/>
        </w:rPr>
        <w:t>中華民國一百零四年一月</w:t>
      </w:r>
      <w:r w:rsidR="00657F7D" w:rsidRPr="00657F7D">
        <w:rPr>
          <w:rFonts w:ascii="標楷體" w:eastAsia="標楷體" w:hAnsi="標楷體" w:hint="eastAsia"/>
          <w:sz w:val="28"/>
          <w:szCs w:val="28"/>
          <w:lang w:eastAsia="zh-TW"/>
        </w:rPr>
        <w:t>二十六日修正發佈之條文，自一百零四年一月一日施行外，自發布日施行。</w:t>
      </w:r>
    </w:p>
    <w:sectPr w:rsidR="005B4886" w:rsidRPr="00657F7D">
      <w:pgSz w:w="11900" w:h="16840"/>
      <w:pgMar w:top="480" w:right="1680" w:bottom="280" w:left="9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EB8" w:rsidRDefault="00F21EB8" w:rsidP="00EF0939">
      <w:r>
        <w:separator/>
      </w:r>
    </w:p>
  </w:endnote>
  <w:endnote w:type="continuationSeparator" w:id="0">
    <w:p w:rsidR="00F21EB8" w:rsidRDefault="00F21EB8" w:rsidP="00EF0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Noto Sans Mono CJK JP Regular">
    <w:altName w:val="Arial"/>
    <w:charset w:val="00"/>
    <w:family w:val="swiss"/>
    <w:pitch w:val="variable"/>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EB8" w:rsidRDefault="00F21EB8" w:rsidP="00EF0939">
      <w:r>
        <w:separator/>
      </w:r>
    </w:p>
  </w:footnote>
  <w:footnote w:type="continuationSeparator" w:id="0">
    <w:p w:rsidR="00F21EB8" w:rsidRDefault="00F21EB8" w:rsidP="00EF09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886"/>
    <w:rsid w:val="000C54CE"/>
    <w:rsid w:val="001F030E"/>
    <w:rsid w:val="002836B7"/>
    <w:rsid w:val="00487B77"/>
    <w:rsid w:val="005B4886"/>
    <w:rsid w:val="00657F7D"/>
    <w:rsid w:val="00724417"/>
    <w:rsid w:val="00810F26"/>
    <w:rsid w:val="00B62356"/>
    <w:rsid w:val="00BF126E"/>
    <w:rsid w:val="00D22DE9"/>
    <w:rsid w:val="00EF0939"/>
    <w:rsid w:val="00F21EB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Noto Sans Mono CJK JP Regular" w:eastAsia="Noto Sans Mono CJK JP Regular" w:hAnsi="Noto Sans Mono CJK JP Regular" w:cs="Noto Sans Mono CJK JP Regula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00"/>
    </w:pPr>
    <w:rPr>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D22DE9"/>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D22DE9"/>
    <w:rPr>
      <w:rFonts w:asciiTheme="majorHAnsi" w:eastAsiaTheme="majorEastAsia" w:hAnsiTheme="majorHAnsi" w:cstheme="majorBidi"/>
      <w:sz w:val="18"/>
      <w:szCs w:val="18"/>
    </w:rPr>
  </w:style>
  <w:style w:type="paragraph" w:styleId="a7">
    <w:name w:val="header"/>
    <w:basedOn w:val="a"/>
    <w:link w:val="a8"/>
    <w:uiPriority w:val="99"/>
    <w:unhideWhenUsed/>
    <w:rsid w:val="00EF0939"/>
    <w:pPr>
      <w:tabs>
        <w:tab w:val="center" w:pos="4153"/>
        <w:tab w:val="right" w:pos="8306"/>
      </w:tabs>
      <w:snapToGrid w:val="0"/>
    </w:pPr>
    <w:rPr>
      <w:sz w:val="20"/>
      <w:szCs w:val="20"/>
    </w:rPr>
  </w:style>
  <w:style w:type="character" w:customStyle="1" w:styleId="a8">
    <w:name w:val="頁首 字元"/>
    <w:basedOn w:val="a0"/>
    <w:link w:val="a7"/>
    <w:uiPriority w:val="99"/>
    <w:rsid w:val="00EF0939"/>
    <w:rPr>
      <w:rFonts w:ascii="Noto Sans Mono CJK JP Regular" w:eastAsia="Noto Sans Mono CJK JP Regular" w:hAnsi="Noto Sans Mono CJK JP Regular" w:cs="Noto Sans Mono CJK JP Regular"/>
      <w:sz w:val="20"/>
      <w:szCs w:val="20"/>
    </w:rPr>
  </w:style>
  <w:style w:type="paragraph" w:styleId="a9">
    <w:name w:val="footer"/>
    <w:basedOn w:val="a"/>
    <w:link w:val="aa"/>
    <w:uiPriority w:val="99"/>
    <w:unhideWhenUsed/>
    <w:rsid w:val="00EF0939"/>
    <w:pPr>
      <w:tabs>
        <w:tab w:val="center" w:pos="4153"/>
        <w:tab w:val="right" w:pos="8306"/>
      </w:tabs>
      <w:snapToGrid w:val="0"/>
    </w:pPr>
    <w:rPr>
      <w:sz w:val="20"/>
      <w:szCs w:val="20"/>
    </w:rPr>
  </w:style>
  <w:style w:type="character" w:customStyle="1" w:styleId="aa">
    <w:name w:val="頁尾 字元"/>
    <w:basedOn w:val="a0"/>
    <w:link w:val="a9"/>
    <w:uiPriority w:val="99"/>
    <w:rsid w:val="00EF0939"/>
    <w:rPr>
      <w:rFonts w:ascii="Noto Sans Mono CJK JP Regular" w:eastAsia="Noto Sans Mono CJK JP Regular" w:hAnsi="Noto Sans Mono CJK JP Regular" w:cs="Noto Sans Mono CJK JP Regula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Noto Sans Mono CJK JP Regular" w:eastAsia="Noto Sans Mono CJK JP Regular" w:hAnsi="Noto Sans Mono CJK JP Regular" w:cs="Noto Sans Mono CJK JP Regula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00"/>
    </w:pPr>
    <w:rPr>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D22DE9"/>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D22DE9"/>
    <w:rPr>
      <w:rFonts w:asciiTheme="majorHAnsi" w:eastAsiaTheme="majorEastAsia" w:hAnsiTheme="majorHAnsi" w:cstheme="majorBidi"/>
      <w:sz w:val="18"/>
      <w:szCs w:val="18"/>
    </w:rPr>
  </w:style>
  <w:style w:type="paragraph" w:styleId="a7">
    <w:name w:val="header"/>
    <w:basedOn w:val="a"/>
    <w:link w:val="a8"/>
    <w:uiPriority w:val="99"/>
    <w:unhideWhenUsed/>
    <w:rsid w:val="00EF0939"/>
    <w:pPr>
      <w:tabs>
        <w:tab w:val="center" w:pos="4153"/>
        <w:tab w:val="right" w:pos="8306"/>
      </w:tabs>
      <w:snapToGrid w:val="0"/>
    </w:pPr>
    <w:rPr>
      <w:sz w:val="20"/>
      <w:szCs w:val="20"/>
    </w:rPr>
  </w:style>
  <w:style w:type="character" w:customStyle="1" w:styleId="a8">
    <w:name w:val="頁首 字元"/>
    <w:basedOn w:val="a0"/>
    <w:link w:val="a7"/>
    <w:uiPriority w:val="99"/>
    <w:rsid w:val="00EF0939"/>
    <w:rPr>
      <w:rFonts w:ascii="Noto Sans Mono CJK JP Regular" w:eastAsia="Noto Sans Mono CJK JP Regular" w:hAnsi="Noto Sans Mono CJK JP Regular" w:cs="Noto Sans Mono CJK JP Regular"/>
      <w:sz w:val="20"/>
      <w:szCs w:val="20"/>
    </w:rPr>
  </w:style>
  <w:style w:type="paragraph" w:styleId="a9">
    <w:name w:val="footer"/>
    <w:basedOn w:val="a"/>
    <w:link w:val="aa"/>
    <w:uiPriority w:val="99"/>
    <w:unhideWhenUsed/>
    <w:rsid w:val="00EF0939"/>
    <w:pPr>
      <w:tabs>
        <w:tab w:val="center" w:pos="4153"/>
        <w:tab w:val="right" w:pos="8306"/>
      </w:tabs>
      <w:snapToGrid w:val="0"/>
    </w:pPr>
    <w:rPr>
      <w:sz w:val="20"/>
      <w:szCs w:val="20"/>
    </w:rPr>
  </w:style>
  <w:style w:type="character" w:customStyle="1" w:styleId="aa">
    <w:name w:val="頁尾 字元"/>
    <w:basedOn w:val="a0"/>
    <w:link w:val="a9"/>
    <w:uiPriority w:val="99"/>
    <w:rsid w:val="00EF0939"/>
    <w:rPr>
      <w:rFonts w:ascii="Noto Sans Mono CJK JP Regular" w:eastAsia="Noto Sans Mono CJK JP Regular" w:hAnsi="Noto Sans Mono CJK JP Regular" w:cs="Noto Sans Mono CJK JP Regula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7</Pages>
  <Words>525</Words>
  <Characters>2996</Characters>
  <Application>Microsoft Office Word</Application>
  <DocSecurity>0</DocSecurity>
  <Lines>24</Lines>
  <Paragraphs>7</Paragraphs>
  <ScaleCrop>false</ScaleCrop>
  <Company/>
  <LinksUpToDate>false</LinksUpToDate>
  <CharactersWithSpaces>3514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ice</dc:creator>
  <cp:lastModifiedBy>user-uh1</cp:lastModifiedBy>
  <cp:revision>14</cp:revision>
  <dcterms:created xsi:type="dcterms:W3CDTF">2018-08-16T01:44:00Z</dcterms:created>
  <dcterms:modified xsi:type="dcterms:W3CDTF">2021-08-26T02:38:00Z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2017-06-23T00:00:00Z</vt:filetime>
  </property>
  <property fmtid="{D5CDD505-2E9C-101B-9397-08002B2CF9AE}" pid="3" name="LastSaved">
    <vt:filetime>2018-08-16T00:00:00Z</vt:filetime>
  </property>
</Properties>
</file>