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30" w:rsidRPr="00ED3CEA" w:rsidRDefault="00ED3CEA" w:rsidP="007832E3">
      <w:pPr>
        <w:spacing w:beforeLines="50" w:before="180" w:line="360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rFonts w:hint="eastAsia"/>
          <w:sz w:val="40"/>
          <w:szCs w:val="40"/>
        </w:rPr>
        <w:t>海青</w:t>
      </w:r>
      <w:r>
        <w:rPr>
          <w:sz w:val="40"/>
          <w:szCs w:val="40"/>
        </w:rPr>
        <w:t>工商</w:t>
      </w:r>
      <w:r>
        <w:rPr>
          <w:rFonts w:hint="eastAsia"/>
          <w:sz w:val="40"/>
          <w:szCs w:val="40"/>
        </w:rPr>
        <w:t xml:space="preserve">  </w:t>
      </w:r>
      <w:r>
        <w:rPr>
          <w:rFonts w:hint="eastAsia"/>
          <w:sz w:val="40"/>
          <w:szCs w:val="40"/>
        </w:rPr>
        <w:t>資</w:t>
      </w:r>
      <w:r>
        <w:rPr>
          <w:sz w:val="40"/>
          <w:szCs w:val="40"/>
        </w:rPr>
        <w:t>訊科</w:t>
      </w:r>
      <w:r>
        <w:rPr>
          <w:rFonts w:hint="eastAsia"/>
          <w:sz w:val="40"/>
          <w:szCs w:val="40"/>
        </w:rPr>
        <w:t xml:space="preserve">  </w:t>
      </w:r>
      <w:r w:rsidR="004E7C5F" w:rsidRPr="00ED3CEA">
        <w:rPr>
          <w:rFonts w:hint="eastAsia"/>
          <w:sz w:val="40"/>
          <w:szCs w:val="40"/>
        </w:rPr>
        <w:t>教</w:t>
      </w:r>
      <w:proofErr w:type="gramStart"/>
      <w:r w:rsidR="004E7C5F" w:rsidRPr="00ED3CEA">
        <w:rPr>
          <w:sz w:val="40"/>
          <w:szCs w:val="40"/>
        </w:rPr>
        <w:t>甄</w:t>
      </w:r>
      <w:proofErr w:type="gramEnd"/>
      <w:r w:rsidR="004E7C5F" w:rsidRPr="00ED3CEA">
        <w:rPr>
          <w:sz w:val="40"/>
          <w:szCs w:val="40"/>
        </w:rPr>
        <w:t>術</w:t>
      </w:r>
      <w:r w:rsidR="004E7C5F" w:rsidRPr="00ED3CEA">
        <w:rPr>
          <w:rFonts w:hint="eastAsia"/>
          <w:sz w:val="40"/>
          <w:szCs w:val="40"/>
        </w:rPr>
        <w:t>科</w:t>
      </w:r>
      <w:r w:rsidR="004E7C5F" w:rsidRPr="00ED3CEA">
        <w:rPr>
          <w:sz w:val="40"/>
          <w:szCs w:val="40"/>
        </w:rPr>
        <w:t>應</w:t>
      </w:r>
      <w:r w:rsidR="004E7C5F" w:rsidRPr="00ED3CEA">
        <w:rPr>
          <w:rFonts w:hint="eastAsia"/>
          <w:sz w:val="40"/>
          <w:szCs w:val="40"/>
        </w:rPr>
        <w:t>考</w:t>
      </w:r>
      <w:r w:rsidR="004E7C5F" w:rsidRPr="00ED3CEA">
        <w:rPr>
          <w:sz w:val="40"/>
          <w:szCs w:val="40"/>
        </w:rPr>
        <w:t>需知</w:t>
      </w:r>
    </w:p>
    <w:p w:rsidR="004E7C5F" w:rsidRDefault="004E7C5F" w:rsidP="007832E3">
      <w:pPr>
        <w:spacing w:beforeLines="50" w:before="180" w:line="320" w:lineRule="atLeast"/>
      </w:pPr>
      <w:r>
        <w:rPr>
          <w:rFonts w:hint="eastAsia"/>
        </w:rPr>
        <w:t>一</w:t>
      </w:r>
      <w:r>
        <w:t>、術科現</w:t>
      </w:r>
      <w:r>
        <w:rPr>
          <w:rFonts w:hint="eastAsia"/>
        </w:rPr>
        <w:t>場</w:t>
      </w:r>
      <w:r>
        <w:t>提供之基礎儀器：</w:t>
      </w:r>
    </w:p>
    <w:p w:rsidR="004E7C5F" w:rsidRDefault="004E7C5F" w:rsidP="007832E3">
      <w:pPr>
        <w:spacing w:beforeLines="50" w:before="180" w:line="320" w:lineRule="atLeast"/>
      </w:pPr>
      <w:r>
        <w:rPr>
          <w:rFonts w:hint="eastAsia"/>
        </w:rPr>
        <w:t>（</w:t>
      </w:r>
      <w:r>
        <w:t>一）</w:t>
      </w:r>
      <w:r w:rsidRPr="004E7C5F">
        <w:rPr>
          <w:rFonts w:hint="eastAsia"/>
        </w:rPr>
        <w:t>示波器</w:t>
      </w:r>
      <w:r>
        <w:rPr>
          <w:rFonts w:hint="eastAsia"/>
        </w:rPr>
        <w:t>：</w:t>
      </w:r>
      <w:r w:rsidRPr="004E7C5F">
        <w:rPr>
          <w:rFonts w:hint="eastAsia"/>
        </w:rPr>
        <w:t>GDS2072E-</w:t>
      </w:r>
      <w:r w:rsidRPr="004E7C5F">
        <w:rPr>
          <w:rFonts w:hint="eastAsia"/>
        </w:rPr>
        <w:t>固緯</w:t>
      </w:r>
    </w:p>
    <w:p w:rsidR="004E7C5F" w:rsidRDefault="004E7C5F" w:rsidP="007832E3">
      <w:pPr>
        <w:spacing w:beforeLines="50" w:before="180" w:line="320" w:lineRule="atLeast"/>
      </w:pPr>
      <w:r>
        <w:rPr>
          <w:rFonts w:hint="eastAsia"/>
        </w:rPr>
        <w:t>（</w:t>
      </w:r>
      <w:r>
        <w:t>二）</w:t>
      </w:r>
      <w:r w:rsidRPr="004E7C5F">
        <w:rPr>
          <w:rFonts w:hint="eastAsia"/>
        </w:rPr>
        <w:t>電源供應器</w:t>
      </w:r>
      <w:r>
        <w:rPr>
          <w:rFonts w:hint="eastAsia"/>
        </w:rPr>
        <w:t>：</w:t>
      </w:r>
      <w:r w:rsidRPr="004E7C5F">
        <w:rPr>
          <w:rFonts w:hint="eastAsia"/>
        </w:rPr>
        <w:t>SPD-3606-</w:t>
      </w:r>
      <w:r w:rsidRPr="004E7C5F">
        <w:rPr>
          <w:rFonts w:hint="eastAsia"/>
        </w:rPr>
        <w:t>固緯</w:t>
      </w:r>
    </w:p>
    <w:p w:rsidR="004E7C5F" w:rsidRDefault="004E7C5F" w:rsidP="007832E3">
      <w:pPr>
        <w:spacing w:beforeLines="50" w:before="180" w:line="320" w:lineRule="atLeast"/>
      </w:pPr>
      <w:r>
        <w:rPr>
          <w:rFonts w:hint="eastAsia"/>
        </w:rPr>
        <w:t>（</w:t>
      </w:r>
      <w:r>
        <w:t>三）</w:t>
      </w:r>
      <w:r>
        <w:rPr>
          <w:rFonts w:hint="eastAsia"/>
        </w:rPr>
        <w:t>信號</w:t>
      </w:r>
      <w:r>
        <w:t>產生器：</w:t>
      </w:r>
      <w:r w:rsidRPr="004E7C5F">
        <w:rPr>
          <w:rFonts w:hint="eastAsia"/>
        </w:rPr>
        <w:t>AFG-2005-</w:t>
      </w:r>
      <w:r w:rsidRPr="004E7C5F">
        <w:rPr>
          <w:rFonts w:hint="eastAsia"/>
        </w:rPr>
        <w:t>固緯</w:t>
      </w:r>
    </w:p>
    <w:p w:rsidR="004E7C5F" w:rsidRDefault="004E7C5F" w:rsidP="007832E3">
      <w:pPr>
        <w:spacing w:beforeLines="50" w:before="180" w:line="320" w:lineRule="atLeast"/>
      </w:pPr>
    </w:p>
    <w:p w:rsidR="004E7C5F" w:rsidRDefault="004E7C5F" w:rsidP="007832E3">
      <w:pPr>
        <w:spacing w:beforeLines="50" w:before="180" w:line="320" w:lineRule="atLeast"/>
      </w:pPr>
      <w:r>
        <w:rPr>
          <w:rFonts w:hint="eastAsia"/>
        </w:rPr>
        <w:t>二</w:t>
      </w:r>
      <w:r>
        <w:t>、術科現</w:t>
      </w:r>
      <w:r>
        <w:rPr>
          <w:rFonts w:hint="eastAsia"/>
        </w:rPr>
        <w:t>場</w:t>
      </w:r>
      <w:r>
        <w:t>提供之</w:t>
      </w:r>
      <w:r>
        <w:rPr>
          <w:rFonts w:hint="eastAsia"/>
        </w:rPr>
        <w:t>軟體</w:t>
      </w:r>
      <w:r>
        <w:t>：</w:t>
      </w:r>
    </w:p>
    <w:tbl>
      <w:tblPr>
        <w:tblW w:w="9639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4"/>
        <w:gridCol w:w="6095"/>
      </w:tblGrid>
      <w:tr w:rsidR="00AA0578" w:rsidRPr="004E7C5F" w:rsidTr="00AA0578">
        <w:trPr>
          <w:trHeight w:val="5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78" w:rsidRPr="004E7C5F" w:rsidRDefault="00AA0578" w:rsidP="007832E3">
            <w:pPr>
              <w:widowControl/>
              <w:spacing w:beforeLines="50" w:before="180" w:line="32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7C5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安裝軟體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78" w:rsidRPr="004E7C5F" w:rsidRDefault="00AA0578" w:rsidP="007832E3">
            <w:pPr>
              <w:widowControl/>
              <w:spacing w:beforeLines="50" w:before="180" w:line="32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7C5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軟體版本</w:t>
            </w:r>
          </w:p>
        </w:tc>
      </w:tr>
      <w:tr w:rsidR="00AA0578" w:rsidRPr="004E7C5F" w:rsidTr="00AA0578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78" w:rsidRPr="004E7C5F" w:rsidRDefault="00AA0578" w:rsidP="007832E3">
            <w:pPr>
              <w:widowControl/>
              <w:spacing w:beforeLines="50" w:before="180" w:line="32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7C5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Anaconda3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78" w:rsidRPr="004E7C5F" w:rsidRDefault="00AA0578" w:rsidP="007832E3">
            <w:pPr>
              <w:widowControl/>
              <w:spacing w:beforeLines="50" w:before="180" w:line="32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7C5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Python3.7.3-64bit</w:t>
            </w:r>
          </w:p>
        </w:tc>
      </w:tr>
      <w:tr w:rsidR="00AA0578" w:rsidRPr="004E7C5F" w:rsidTr="00AA0578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78" w:rsidRPr="004E7C5F" w:rsidRDefault="00AA0578" w:rsidP="007832E3">
            <w:pPr>
              <w:widowControl/>
              <w:spacing w:beforeLines="50" w:before="180" w:line="32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E7C5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Ardui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n</w:t>
            </w:r>
            <w:r w:rsidRPr="004E7C5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o</w:t>
            </w:r>
            <w:proofErr w:type="spellEnd"/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78" w:rsidRPr="004E7C5F" w:rsidRDefault="00AA0578" w:rsidP="007832E3">
            <w:pPr>
              <w:widowControl/>
              <w:spacing w:beforeLines="50" w:before="180" w:line="32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7C5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1.85</w:t>
            </w:r>
          </w:p>
        </w:tc>
      </w:tr>
      <w:tr w:rsidR="00AA0578" w:rsidRPr="004E7C5F" w:rsidTr="00AA0578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78" w:rsidRPr="004E7C5F" w:rsidRDefault="00AA0578" w:rsidP="007832E3">
            <w:pPr>
              <w:widowControl/>
              <w:spacing w:beforeLines="50" w:before="180" w:line="32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E7C5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Dev</w:t>
            </w:r>
            <w:proofErr w:type="spellEnd"/>
            <w:r w:rsidRPr="004E7C5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-C++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78" w:rsidRPr="004E7C5F" w:rsidRDefault="00AA0578" w:rsidP="007832E3">
            <w:pPr>
              <w:widowControl/>
              <w:spacing w:beforeLines="50" w:before="180" w:line="32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7C5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5.11</w:t>
            </w:r>
          </w:p>
        </w:tc>
      </w:tr>
      <w:tr w:rsidR="00AA0578" w:rsidRPr="004E7C5F" w:rsidTr="00AA0578">
        <w:trPr>
          <w:trHeight w:val="56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78" w:rsidRPr="004E7C5F" w:rsidRDefault="00AA0578" w:rsidP="007832E3">
            <w:pPr>
              <w:widowControl/>
              <w:spacing w:beforeLines="50" w:before="180" w:line="32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spellStart"/>
            <w:r w:rsidRPr="004E7C5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Quartus</w:t>
            </w:r>
            <w:proofErr w:type="spellEnd"/>
            <w:r w:rsidRPr="004E7C5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II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78" w:rsidRPr="004E7C5F" w:rsidRDefault="00AA0578" w:rsidP="007832E3">
            <w:pPr>
              <w:widowControl/>
              <w:spacing w:beforeLines="50" w:before="180" w:line="32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7C5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9.1sp2 Web Edition</w:t>
            </w:r>
          </w:p>
        </w:tc>
      </w:tr>
      <w:tr w:rsidR="00AA0578" w:rsidRPr="004E7C5F" w:rsidTr="00AA0578">
        <w:trPr>
          <w:trHeight w:val="169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78" w:rsidRPr="004E7C5F" w:rsidRDefault="00AA0578" w:rsidP="007832E3">
            <w:pPr>
              <w:widowControl/>
              <w:spacing w:beforeLines="50" w:before="180" w:line="32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7C5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Microsoft Visual Studio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578" w:rsidRDefault="00AA0578" w:rsidP="007832E3">
            <w:pPr>
              <w:widowControl/>
              <w:spacing w:beforeLines="50" w:before="180" w:line="32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4E7C5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</w:t>
            </w:r>
          </w:p>
          <w:p w:rsidR="00AA0578" w:rsidRPr="004E7C5F" w:rsidRDefault="00AA0578" w:rsidP="0028184F">
            <w:pPr>
              <w:widowControl/>
              <w:spacing w:beforeLines="50" w:before="180" w:line="320" w:lineRule="atLeast"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（</w:t>
            </w:r>
            <w:r w:rsidRPr="004E7C5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BASIC 2015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、C# 2015、</w:t>
            </w:r>
            <w:r w:rsidRPr="004E7C5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C++ 2015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）</w:t>
            </w:r>
          </w:p>
        </w:tc>
      </w:tr>
    </w:tbl>
    <w:p w:rsidR="004E7C5F" w:rsidRDefault="004E7C5F" w:rsidP="007832E3">
      <w:pPr>
        <w:spacing w:beforeLines="50" w:before="180" w:line="320" w:lineRule="atLeast"/>
      </w:pPr>
    </w:p>
    <w:p w:rsidR="004E7C5F" w:rsidRDefault="004E7C5F" w:rsidP="007832E3">
      <w:pPr>
        <w:spacing w:beforeLines="50" w:before="180" w:line="320" w:lineRule="atLeast"/>
        <w:ind w:left="566" w:hangingChars="236" w:hanging="566"/>
      </w:pPr>
      <w:r>
        <w:rPr>
          <w:rFonts w:hint="eastAsia"/>
        </w:rPr>
        <w:t>三</w:t>
      </w:r>
      <w:r>
        <w:t>、考</w:t>
      </w:r>
      <w:r>
        <w:rPr>
          <w:rFonts w:hint="eastAsia"/>
        </w:rPr>
        <w:t>生</w:t>
      </w:r>
      <w:r>
        <w:t>請</w:t>
      </w:r>
      <w:r>
        <w:rPr>
          <w:rFonts w:hint="eastAsia"/>
        </w:rPr>
        <w:t>自</w:t>
      </w:r>
      <w:r w:rsidR="00ED3CEA">
        <w:t>備</w:t>
      </w:r>
      <w:r w:rsidR="00ED3CEA">
        <w:rPr>
          <w:rFonts w:hint="eastAsia"/>
        </w:rPr>
        <w:t>下</w:t>
      </w:r>
      <w:r w:rsidR="00ED3CEA">
        <w:t>列工具</w:t>
      </w:r>
      <w:r w:rsidR="00ED3CEA">
        <w:rPr>
          <w:rFonts w:hint="eastAsia"/>
        </w:rPr>
        <w:t>（</w:t>
      </w:r>
      <w:r w:rsidR="00ED3CEA">
        <w:t>可</w:t>
      </w:r>
      <w:r w:rsidR="00ED3CEA">
        <w:rPr>
          <w:rFonts w:hint="eastAsia"/>
        </w:rPr>
        <w:t>攜</w:t>
      </w:r>
      <w:r w:rsidR="00ED3CEA">
        <w:t>帶</w:t>
      </w:r>
      <w:r w:rsidR="00ED3CEA">
        <w:rPr>
          <w:rFonts w:hint="eastAsia"/>
        </w:rPr>
        <w:t>2</w:t>
      </w:r>
      <w:r w:rsidR="00ED3CEA">
        <w:rPr>
          <w:rFonts w:hint="eastAsia"/>
        </w:rPr>
        <w:t>份</w:t>
      </w:r>
      <w:r w:rsidR="00ED3CEA">
        <w:t>以上</w:t>
      </w:r>
      <w:r w:rsidR="00ED3CEA">
        <w:rPr>
          <w:rFonts w:hint="eastAsia"/>
        </w:rPr>
        <w:t>）</w:t>
      </w:r>
      <w:r w:rsidR="00AA0578">
        <w:rPr>
          <w:rFonts w:hint="eastAsia"/>
        </w:rPr>
        <w:t>：</w:t>
      </w:r>
      <w:r>
        <w:t>三用</w:t>
      </w:r>
      <w:r>
        <w:rPr>
          <w:rFonts w:hint="eastAsia"/>
        </w:rPr>
        <w:t>電</w:t>
      </w:r>
      <w:r>
        <w:t>表、</w:t>
      </w:r>
      <w:proofErr w:type="gramStart"/>
      <w:r>
        <w:t>剝線鉗</w:t>
      </w:r>
      <w:proofErr w:type="gramEnd"/>
      <w:r>
        <w:t>、起子組、</w:t>
      </w:r>
      <w:r>
        <w:rPr>
          <w:rFonts w:hint="eastAsia"/>
        </w:rPr>
        <w:t>尖</w:t>
      </w:r>
      <w:r>
        <w:t>嘴鉗、</w:t>
      </w:r>
      <w:r>
        <w:rPr>
          <w:rFonts w:hint="eastAsia"/>
        </w:rPr>
        <w:t>電</w:t>
      </w:r>
      <w:r w:rsidR="00AA0578">
        <w:rPr>
          <w:rFonts w:hint="eastAsia"/>
        </w:rPr>
        <w:t>烙</w:t>
      </w:r>
      <w:r>
        <w:t>鐵、麵包</w:t>
      </w:r>
      <w:r>
        <w:rPr>
          <w:rFonts w:hint="eastAsia"/>
        </w:rPr>
        <w:t>板</w:t>
      </w:r>
      <w:r w:rsidR="007832E3">
        <w:rPr>
          <w:rFonts w:hint="eastAsia"/>
        </w:rPr>
        <w:t>（</w:t>
      </w:r>
      <w:r w:rsidR="007832E3">
        <w:t>建議尺吋</w:t>
      </w:r>
      <w:r w:rsidR="007832E3">
        <w:rPr>
          <w:rFonts w:hint="eastAsia"/>
        </w:rPr>
        <w:t>請</w:t>
      </w:r>
      <w:r w:rsidR="007832E3">
        <w:t>至少大於</w:t>
      </w:r>
      <w:r w:rsidR="007832E3" w:rsidRPr="007832E3">
        <w:t>165 x 55 x 10mm</w:t>
      </w:r>
      <w:r w:rsidR="007832E3">
        <w:rPr>
          <w:rFonts w:hint="eastAsia"/>
        </w:rPr>
        <w:t>）</w:t>
      </w:r>
      <w:r w:rsidR="00ED3CEA">
        <w:rPr>
          <w:rFonts w:hint="eastAsia"/>
        </w:rPr>
        <w:t>、</w:t>
      </w:r>
      <w:r w:rsidR="00ED3CEA">
        <w:t>麵包板專用之</w:t>
      </w:r>
      <w:proofErr w:type="gramStart"/>
      <w:r w:rsidR="00ED3CEA">
        <w:t>單心線</w:t>
      </w:r>
      <w:proofErr w:type="gramEnd"/>
      <w:r w:rsidR="00ED3CEA">
        <w:t>或</w:t>
      </w:r>
      <w:r w:rsidR="00ED3CEA">
        <w:rPr>
          <w:rFonts w:hint="eastAsia"/>
        </w:rPr>
        <w:t>杜邦</w:t>
      </w:r>
      <w:r w:rsidR="00ED3CEA">
        <w:t>線、</w:t>
      </w:r>
      <w:r w:rsidR="00ED3CEA">
        <w:rPr>
          <w:rFonts w:hint="eastAsia"/>
        </w:rPr>
        <w:t>文具</w:t>
      </w:r>
      <w:r w:rsidR="00ED3CEA">
        <w:t>、計算機</w:t>
      </w:r>
      <w:r w:rsidR="00AA0578">
        <w:rPr>
          <w:rFonts w:hint="eastAsia"/>
        </w:rPr>
        <w:t>（符</w:t>
      </w:r>
      <w:r w:rsidR="00AA0578">
        <w:t>合</w:t>
      </w:r>
      <w:r w:rsidR="00AA0578" w:rsidRPr="00AA0578">
        <w:rPr>
          <w:rFonts w:hint="eastAsia"/>
        </w:rPr>
        <w:t>國家考試</w:t>
      </w:r>
      <w:r w:rsidR="00AA0578">
        <w:rPr>
          <w:rFonts w:hint="eastAsia"/>
        </w:rPr>
        <w:t>規</w:t>
      </w:r>
      <w:r w:rsidR="00AA0578">
        <w:t>定</w:t>
      </w:r>
      <w:r w:rsidR="00AA0578">
        <w:rPr>
          <w:rFonts w:hint="eastAsia"/>
        </w:rPr>
        <w:t>之</w:t>
      </w:r>
      <w:r w:rsidR="00AA0578">
        <w:t>機型</w:t>
      </w:r>
      <w:r w:rsidR="00AA0578">
        <w:rPr>
          <w:rFonts w:hint="eastAsia"/>
        </w:rPr>
        <w:t>）</w:t>
      </w:r>
      <w:r w:rsidR="00ED3CEA">
        <w:t>。</w:t>
      </w:r>
    </w:p>
    <w:p w:rsidR="00ED3CEA" w:rsidRPr="00ED3CEA" w:rsidRDefault="00ED3CEA" w:rsidP="007832E3">
      <w:pPr>
        <w:spacing w:beforeLines="50" w:before="180" w:line="320" w:lineRule="atLeast"/>
        <w:jc w:val="center"/>
      </w:pPr>
      <w:r>
        <w:t>非</w:t>
      </w:r>
      <w:r>
        <w:rPr>
          <w:rFonts w:hint="eastAsia"/>
        </w:rPr>
        <w:t>上</w:t>
      </w:r>
      <w:r>
        <w:t>述之物品</w:t>
      </w:r>
      <w:r>
        <w:rPr>
          <w:rFonts w:hint="eastAsia"/>
        </w:rPr>
        <w:t>禁</w:t>
      </w:r>
      <w:r>
        <w:t>止帶入考場</w:t>
      </w:r>
      <w:r>
        <w:rPr>
          <w:rFonts w:hint="eastAsia"/>
        </w:rPr>
        <w:t>。</w:t>
      </w:r>
    </w:p>
    <w:p w:rsidR="00ED3CEA" w:rsidRDefault="00ED3CEA" w:rsidP="007832E3">
      <w:pPr>
        <w:spacing w:beforeLines="50" w:before="180" w:line="320" w:lineRule="atLeast"/>
      </w:pPr>
    </w:p>
    <w:p w:rsidR="00ED3CEA" w:rsidRPr="00ED3CEA" w:rsidRDefault="00ED3CEA" w:rsidP="007832E3">
      <w:pPr>
        <w:spacing w:beforeLines="50" w:before="180" w:line="320" w:lineRule="atLeast"/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考</w:t>
      </w:r>
      <w:r>
        <w:t>生入場後，請</w:t>
      </w:r>
      <w:r>
        <w:rPr>
          <w:rFonts w:hint="eastAsia"/>
        </w:rPr>
        <w:t>關</w:t>
      </w:r>
      <w:r>
        <w:t>閉手機電源</w:t>
      </w:r>
      <w:r>
        <w:rPr>
          <w:rFonts w:hint="eastAsia"/>
        </w:rPr>
        <w:t>。</w:t>
      </w:r>
      <w:r>
        <w:t>若</w:t>
      </w:r>
      <w:r>
        <w:rPr>
          <w:rFonts w:hint="eastAsia"/>
        </w:rPr>
        <w:t>有</w:t>
      </w:r>
      <w:r>
        <w:t>計算需求，請自行準備</w:t>
      </w:r>
      <w:r>
        <w:rPr>
          <w:rFonts w:hint="eastAsia"/>
        </w:rPr>
        <w:t>計</w:t>
      </w:r>
      <w:r>
        <w:t>算機。</w:t>
      </w:r>
    </w:p>
    <w:sectPr w:rsidR="00ED3CEA" w:rsidRPr="00ED3CEA" w:rsidSect="004E7C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A2B" w:rsidRDefault="00D16A2B" w:rsidP="00AA0578">
      <w:r>
        <w:separator/>
      </w:r>
    </w:p>
  </w:endnote>
  <w:endnote w:type="continuationSeparator" w:id="0">
    <w:p w:rsidR="00D16A2B" w:rsidRDefault="00D16A2B" w:rsidP="00AA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A2B" w:rsidRDefault="00D16A2B" w:rsidP="00AA0578">
      <w:r>
        <w:separator/>
      </w:r>
    </w:p>
  </w:footnote>
  <w:footnote w:type="continuationSeparator" w:id="0">
    <w:p w:rsidR="00D16A2B" w:rsidRDefault="00D16A2B" w:rsidP="00AA0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5F"/>
    <w:rsid w:val="0028184F"/>
    <w:rsid w:val="004B39E2"/>
    <w:rsid w:val="004E7C5F"/>
    <w:rsid w:val="007832E3"/>
    <w:rsid w:val="00AA0578"/>
    <w:rsid w:val="00AC792F"/>
    <w:rsid w:val="00D16A2B"/>
    <w:rsid w:val="00E818CC"/>
    <w:rsid w:val="00ED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5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A0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05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0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05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1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18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5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A0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05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0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05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1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18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2020-06-05T00:57:00Z</cp:lastPrinted>
  <dcterms:created xsi:type="dcterms:W3CDTF">2020-06-20T02:23:00Z</dcterms:created>
  <dcterms:modified xsi:type="dcterms:W3CDTF">2020-06-20T02:23:00Z</dcterms:modified>
</cp:coreProperties>
</file>