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30" w:rsidRPr="00046CD7" w:rsidRDefault="00046CD7" w:rsidP="00046CD7">
      <w:pPr>
        <w:jc w:val="center"/>
        <w:rPr>
          <w:rFonts w:ascii="標楷體" w:eastAsia="標楷體" w:hAnsi="標楷體"/>
          <w:sz w:val="32"/>
          <w:szCs w:val="32"/>
        </w:rPr>
      </w:pPr>
      <w:r w:rsidRPr="00046CD7">
        <w:rPr>
          <w:rFonts w:ascii="標楷體" w:eastAsia="標楷體" w:hAnsi="標楷體" w:hint="eastAsia"/>
          <w:sz w:val="32"/>
          <w:szCs w:val="32"/>
        </w:rPr>
        <w:t>國立高雄科技大學電機工程系</w:t>
      </w:r>
    </w:p>
    <w:p w:rsidR="00046CD7" w:rsidRPr="00046CD7" w:rsidRDefault="00046CD7" w:rsidP="00046CD7">
      <w:pPr>
        <w:jc w:val="center"/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 w:val="32"/>
          <w:szCs w:val="32"/>
        </w:rPr>
        <w:t>PAS電動車機電整合工程師「種子師資培訓課程(二)」</w:t>
      </w:r>
    </w:p>
    <w:p w:rsidR="00046CD7" w:rsidRPr="00046CD7" w:rsidRDefault="00046CD7" w:rsidP="00046CD7">
      <w:pPr>
        <w:jc w:val="center"/>
        <w:rPr>
          <w:rFonts w:ascii="標楷體" w:eastAsia="標楷體" w:hAnsi="標楷體"/>
          <w:szCs w:val="24"/>
        </w:rPr>
      </w:pP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活動說明：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一、本系承辦IPAS電動車機電整合工程中級術科考場建置計畫，特邀各級技職體系相關科別老師參與(高工職電機、機械、汽修等相關科別)。全程參與給予公務人員終身學習時數6小時。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二、時間及地點：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舉辦日期：108/08/28(三) 9:30~15:30。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舉辦地點：高科大建工校區</w:t>
      </w:r>
      <w:proofErr w:type="gramStart"/>
      <w:r w:rsidRPr="00046CD7">
        <w:rPr>
          <w:rFonts w:ascii="標楷體" w:eastAsia="標楷體" w:hAnsi="標楷體" w:hint="eastAsia"/>
          <w:szCs w:val="24"/>
        </w:rPr>
        <w:t>雙科館</w:t>
      </w:r>
      <w:proofErr w:type="gramEnd"/>
      <w:r w:rsidRPr="00046CD7">
        <w:rPr>
          <w:rFonts w:ascii="標楷體" w:eastAsia="標楷體" w:hAnsi="標楷體" w:hint="eastAsia"/>
          <w:szCs w:val="24"/>
        </w:rPr>
        <w:t>EE601/高雄市三民區建工路415號。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活動費用：免費。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報名網頁：https://forms.gle/qsjv5zBvvd2cev756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 w:rsidRPr="00046CD7">
        <w:rPr>
          <w:rFonts w:ascii="標楷體" w:eastAsia="標楷體" w:hAnsi="標楷體" w:hint="eastAsia"/>
          <w:szCs w:val="24"/>
        </w:rPr>
        <w:t>報名洽詢：</w:t>
      </w:r>
      <w:r w:rsidR="005E5B96">
        <w:rPr>
          <w:rFonts w:ascii="標楷體" w:eastAsia="標楷體" w:hAnsi="標楷體" w:hint="eastAsia"/>
          <w:szCs w:val="24"/>
        </w:rPr>
        <w:t>07-381</w:t>
      </w:r>
      <w:r w:rsidRPr="00046CD7">
        <w:rPr>
          <w:rFonts w:ascii="標楷體" w:eastAsia="標楷體" w:hAnsi="標楷體" w:hint="eastAsia"/>
          <w:szCs w:val="24"/>
        </w:rPr>
        <w:t>4526 ext.15578 陳、 ext.15542蔡</w:t>
      </w:r>
      <w:bookmarkStart w:id="0" w:name="_GoBack"/>
      <w:bookmarkEnd w:id="0"/>
      <w:r w:rsidRPr="00046CD7">
        <w:rPr>
          <w:rFonts w:ascii="標楷體" w:eastAsia="標楷體" w:hAnsi="標楷體" w:hint="eastAsia"/>
          <w:szCs w:val="24"/>
        </w:rPr>
        <w:t>。</w:t>
      </w: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</w:p>
    <w:p w:rsidR="00046CD7" w:rsidRPr="00046CD7" w:rsidRDefault="00046CD7" w:rsidP="00046CD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課程安排如下表：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9"/>
        <w:gridCol w:w="6101"/>
      </w:tblGrid>
      <w:tr w:rsidR="00046CD7" w:rsidTr="008C76B6">
        <w:tc>
          <w:tcPr>
            <w:tcW w:w="1502" w:type="pct"/>
          </w:tcPr>
          <w:p w:rsidR="00046CD7" w:rsidRDefault="00046CD7" w:rsidP="00046C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課程活動內容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9:00-9:20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9:20-9:30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主任致詞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9:30-12:00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電動車的發展與證照學術科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13:30-16:00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電動車機電整合術科鑑定及實作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3498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 w:rsidRPr="00046CD7">
              <w:rPr>
                <w:rFonts w:ascii="標楷體" w:eastAsia="標楷體" w:hAnsi="標楷體" w:hint="eastAsia"/>
                <w:szCs w:val="24"/>
              </w:rPr>
              <w:t>座談</w:t>
            </w:r>
          </w:p>
        </w:tc>
      </w:tr>
      <w:tr w:rsidR="00046CD7" w:rsidTr="008C76B6">
        <w:tc>
          <w:tcPr>
            <w:tcW w:w="1502" w:type="pct"/>
          </w:tcPr>
          <w:p w:rsidR="00046CD7" w:rsidRDefault="00046CD7" w:rsidP="00046C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16:30~</w:t>
            </w:r>
          </w:p>
        </w:tc>
        <w:tc>
          <w:tcPr>
            <w:tcW w:w="3498" w:type="pct"/>
          </w:tcPr>
          <w:p w:rsidR="00046CD7" w:rsidRDefault="007D243F" w:rsidP="00046C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本次活動</w:t>
            </w:r>
            <w:r w:rsidR="00046CD7">
              <w:rPr>
                <w:rFonts w:ascii="標楷體" w:eastAsia="標楷體" w:hAnsi="標楷體" w:hint="eastAsia"/>
                <w:szCs w:val="24"/>
              </w:rPr>
              <w:t>結束</w:t>
            </w:r>
          </w:p>
        </w:tc>
      </w:tr>
    </w:tbl>
    <w:p w:rsidR="00046CD7" w:rsidRDefault="00046CD7" w:rsidP="00046CD7"/>
    <w:sectPr w:rsidR="00046CD7" w:rsidSect="008C76B6">
      <w:pgSz w:w="11906" w:h="16838" w:code="9"/>
      <w:pgMar w:top="1701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2C" w:rsidRDefault="001D3E2C" w:rsidP="008C76B6">
      <w:r>
        <w:separator/>
      </w:r>
    </w:p>
  </w:endnote>
  <w:endnote w:type="continuationSeparator" w:id="0">
    <w:p w:rsidR="001D3E2C" w:rsidRDefault="001D3E2C" w:rsidP="008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2C" w:rsidRDefault="001D3E2C" w:rsidP="008C76B6">
      <w:r>
        <w:separator/>
      </w:r>
    </w:p>
  </w:footnote>
  <w:footnote w:type="continuationSeparator" w:id="0">
    <w:p w:rsidR="001D3E2C" w:rsidRDefault="001D3E2C" w:rsidP="008C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7"/>
    <w:rsid w:val="00046CD7"/>
    <w:rsid w:val="000B1E30"/>
    <w:rsid w:val="001D3E2C"/>
    <w:rsid w:val="005315CC"/>
    <w:rsid w:val="005E5B96"/>
    <w:rsid w:val="0064227F"/>
    <w:rsid w:val="007D243F"/>
    <w:rsid w:val="008C76B6"/>
    <w:rsid w:val="00993E95"/>
    <w:rsid w:val="00D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6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2019-07-26T05:17:00Z</dcterms:created>
  <dcterms:modified xsi:type="dcterms:W3CDTF">2019-07-26T06:27:00Z</dcterms:modified>
</cp:coreProperties>
</file>