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0D" w:rsidRPr="00CA3DCC" w:rsidRDefault="00B2650D" w:rsidP="00CA3DCC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CA3DCC">
        <w:rPr>
          <w:rFonts w:ascii="標楷體" w:eastAsia="標楷體" w:hAnsi="標楷體" w:hint="eastAsia"/>
          <w:b/>
          <w:sz w:val="32"/>
        </w:rPr>
        <w:t>教育部產學連結執行辦公室-國立高雄科技大學</w:t>
      </w:r>
    </w:p>
    <w:p w:rsidR="00BE7709" w:rsidRPr="00CA3DCC" w:rsidRDefault="00B2650D" w:rsidP="00CA3DCC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CA3DCC">
        <w:rPr>
          <w:rFonts w:ascii="標楷體" w:eastAsia="標楷體" w:hAnsi="標楷體" w:hint="eastAsia"/>
          <w:b/>
          <w:sz w:val="32"/>
        </w:rPr>
        <w:t>107</w:t>
      </w:r>
      <w:proofErr w:type="gramEnd"/>
      <w:r w:rsidRPr="00CA3DCC">
        <w:rPr>
          <w:rFonts w:ascii="標楷體" w:eastAsia="標楷體" w:hAnsi="標楷體" w:hint="eastAsia"/>
          <w:b/>
          <w:sz w:val="32"/>
        </w:rPr>
        <w:t>年度「船舶設計與精密機械零組件設計製造研習課程」</w:t>
      </w:r>
    </w:p>
    <w:p w:rsidR="00B2650D" w:rsidRPr="00CA3DCC" w:rsidRDefault="00B2650D" w:rsidP="00CA3DCC">
      <w:pPr>
        <w:spacing w:line="360" w:lineRule="exact"/>
        <w:rPr>
          <w:rFonts w:ascii="標楷體" w:eastAsia="標楷體" w:hAnsi="標楷體"/>
          <w:sz w:val="20"/>
        </w:rPr>
      </w:pPr>
    </w:p>
    <w:p w:rsidR="00B2650D" w:rsidRPr="00D0200F" w:rsidRDefault="00B2650D" w:rsidP="00D0200F">
      <w:pPr>
        <w:pStyle w:val="a3"/>
        <w:numPr>
          <w:ilvl w:val="0"/>
          <w:numId w:val="1"/>
        </w:numPr>
        <w:snapToGrid w:val="0"/>
        <w:ind w:leftChars="0" w:left="1843" w:hanging="1843"/>
        <w:rPr>
          <w:rFonts w:ascii="標楷體" w:eastAsia="標楷體" w:hAnsi="標楷體"/>
          <w:sz w:val="26"/>
          <w:szCs w:val="26"/>
        </w:rPr>
      </w:pPr>
      <w:r w:rsidRPr="00D0200F">
        <w:rPr>
          <w:rFonts w:ascii="標楷體" w:eastAsia="標楷體" w:hAnsi="標楷體" w:hint="eastAsia"/>
          <w:sz w:val="26"/>
          <w:szCs w:val="26"/>
        </w:rPr>
        <w:t>課程目的：</w:t>
      </w:r>
      <w:r w:rsidR="006E39C1">
        <w:rPr>
          <w:rFonts w:ascii="標楷體" w:eastAsia="標楷體" w:hAnsi="標楷體" w:hint="eastAsia"/>
          <w:sz w:val="26"/>
          <w:szCs w:val="26"/>
        </w:rPr>
        <w:t>針對</w:t>
      </w:r>
      <w:r w:rsidR="00C469AA" w:rsidRPr="003E3E67">
        <w:rPr>
          <w:rFonts w:ascii="標楷體" w:eastAsia="標楷體" w:hAnsi="標楷體" w:hint="eastAsia"/>
          <w:sz w:val="26"/>
          <w:szCs w:val="26"/>
        </w:rPr>
        <w:t>船舶</w:t>
      </w:r>
      <w:r w:rsidR="00C469AA">
        <w:rPr>
          <w:rFonts w:ascii="標楷體" w:eastAsia="標楷體" w:hAnsi="標楷體" w:hint="eastAsia"/>
          <w:sz w:val="26"/>
          <w:szCs w:val="26"/>
        </w:rPr>
        <w:t>遊艇</w:t>
      </w:r>
      <w:r w:rsidR="006E39C1" w:rsidRPr="003E3E67">
        <w:rPr>
          <w:rFonts w:ascii="標楷體" w:eastAsia="標楷體" w:hAnsi="標楷體" w:hint="eastAsia"/>
          <w:sz w:val="26"/>
          <w:szCs w:val="26"/>
        </w:rPr>
        <w:t>產業</w:t>
      </w:r>
      <w:r w:rsidR="00C469AA">
        <w:rPr>
          <w:rFonts w:ascii="標楷體" w:eastAsia="標楷體" w:hAnsi="標楷體" w:hint="eastAsia"/>
          <w:sz w:val="26"/>
          <w:szCs w:val="26"/>
        </w:rPr>
        <w:t>製造設計技術及</w:t>
      </w:r>
      <w:r w:rsidR="006E39C1">
        <w:rPr>
          <w:rFonts w:ascii="標楷體" w:eastAsia="標楷體" w:hAnsi="標楷體" w:hint="eastAsia"/>
          <w:sz w:val="26"/>
          <w:szCs w:val="26"/>
        </w:rPr>
        <w:t>未來發展</w:t>
      </w:r>
      <w:r w:rsidR="006E39C1" w:rsidRPr="003E3E67">
        <w:rPr>
          <w:rFonts w:ascii="標楷體" w:eastAsia="標楷體" w:hAnsi="標楷體" w:hint="eastAsia"/>
          <w:sz w:val="26"/>
          <w:szCs w:val="26"/>
        </w:rPr>
        <w:t>趨勢</w:t>
      </w:r>
      <w:bookmarkStart w:id="0" w:name="_GoBack"/>
      <w:bookmarkEnd w:id="0"/>
      <w:r w:rsidR="006E39C1" w:rsidRPr="003E3E67">
        <w:rPr>
          <w:rFonts w:ascii="標楷體" w:eastAsia="標楷體" w:hAnsi="標楷體" w:hint="eastAsia"/>
          <w:sz w:val="26"/>
          <w:szCs w:val="26"/>
        </w:rPr>
        <w:t>，</w:t>
      </w:r>
      <w:r w:rsidR="006E39C1">
        <w:rPr>
          <w:rFonts w:ascii="標楷體" w:eastAsia="標楷體" w:hAnsi="標楷體" w:hint="eastAsia"/>
          <w:sz w:val="26"/>
          <w:szCs w:val="26"/>
        </w:rPr>
        <w:t>透過</w:t>
      </w:r>
      <w:r w:rsidR="006E39C1" w:rsidRPr="003E3E67">
        <w:rPr>
          <w:rFonts w:ascii="標楷體" w:eastAsia="標楷體" w:hAnsi="標楷體" w:hint="eastAsia"/>
          <w:sz w:val="26"/>
          <w:szCs w:val="26"/>
        </w:rPr>
        <w:t>產業與公會共同規劃實務課程，讓</w:t>
      </w:r>
      <w:r w:rsidR="006E39C1">
        <w:rPr>
          <w:rFonts w:ascii="標楷體" w:eastAsia="標楷體" w:hAnsi="標楷體" w:hint="eastAsia"/>
          <w:sz w:val="26"/>
          <w:szCs w:val="26"/>
        </w:rPr>
        <w:t>技職校院</w:t>
      </w:r>
      <w:r w:rsidR="006E39C1" w:rsidRPr="003E3E67">
        <w:rPr>
          <w:rFonts w:ascii="標楷體" w:eastAsia="標楷體" w:hAnsi="標楷體" w:hint="eastAsia"/>
          <w:sz w:val="26"/>
          <w:szCs w:val="26"/>
        </w:rPr>
        <w:t>教師了解產業現況與未來</w:t>
      </w:r>
      <w:r w:rsidR="006E39C1">
        <w:rPr>
          <w:rFonts w:ascii="標楷體" w:eastAsia="標楷體" w:hAnsi="標楷體" w:hint="eastAsia"/>
          <w:sz w:val="26"/>
          <w:szCs w:val="26"/>
        </w:rPr>
        <w:t>市場</w:t>
      </w:r>
      <w:r w:rsidR="006E39C1" w:rsidRPr="003E3E67">
        <w:rPr>
          <w:rFonts w:ascii="標楷體" w:eastAsia="標楷體" w:hAnsi="標楷體" w:hint="eastAsia"/>
          <w:sz w:val="26"/>
          <w:szCs w:val="26"/>
        </w:rPr>
        <w:t>走向，以增進教師</w:t>
      </w:r>
      <w:r w:rsidR="006E39C1">
        <w:rPr>
          <w:rFonts w:ascii="標楷體" w:eastAsia="標楷體" w:hAnsi="標楷體" w:hint="eastAsia"/>
          <w:sz w:val="26"/>
          <w:szCs w:val="26"/>
        </w:rPr>
        <w:t>之</w:t>
      </w:r>
      <w:r w:rsidR="006E39C1" w:rsidRPr="003E3E67">
        <w:rPr>
          <w:rFonts w:ascii="標楷體" w:eastAsia="標楷體" w:hAnsi="標楷體" w:hint="eastAsia"/>
          <w:sz w:val="26"/>
          <w:szCs w:val="26"/>
        </w:rPr>
        <w:t>實務課程經驗及傳授專業知識。</w:t>
      </w:r>
    </w:p>
    <w:p w:rsidR="006E39C1" w:rsidRDefault="00B2650D" w:rsidP="006E39C1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D0200F">
        <w:rPr>
          <w:rFonts w:ascii="標楷體" w:eastAsia="標楷體" w:hAnsi="標楷體" w:hint="eastAsia"/>
          <w:sz w:val="26"/>
          <w:szCs w:val="26"/>
        </w:rPr>
        <w:t>參與對象：</w:t>
      </w:r>
      <w:r w:rsidR="003C5C78" w:rsidRPr="003C5C78">
        <w:rPr>
          <w:rFonts w:ascii="標楷體" w:eastAsia="標楷體" w:hAnsi="標楷體" w:hint="eastAsia"/>
          <w:sz w:val="26"/>
          <w:szCs w:val="26"/>
        </w:rPr>
        <w:t>機械、電機、木工、化工、設計、</w:t>
      </w:r>
      <w:proofErr w:type="gramStart"/>
      <w:r w:rsidR="003C5C78" w:rsidRPr="003C5C78">
        <w:rPr>
          <w:rFonts w:ascii="標楷體" w:eastAsia="標楷體" w:hAnsi="標楷體" w:hint="eastAsia"/>
          <w:sz w:val="26"/>
          <w:szCs w:val="26"/>
        </w:rPr>
        <w:t>文創</w:t>
      </w:r>
      <w:proofErr w:type="gramEnd"/>
      <w:r w:rsidR="003C5C78" w:rsidRPr="003C5C78">
        <w:rPr>
          <w:rFonts w:ascii="標楷體" w:eastAsia="標楷體" w:hAnsi="標楷體" w:hint="eastAsia"/>
          <w:sz w:val="26"/>
          <w:szCs w:val="26"/>
        </w:rPr>
        <w:t>、工管等相關領域</w:t>
      </w:r>
      <w:r w:rsidR="003C5C78" w:rsidRPr="006E39C1">
        <w:rPr>
          <w:rFonts w:ascii="標楷體" w:eastAsia="標楷體" w:hAnsi="標楷體" w:hint="eastAsia"/>
          <w:sz w:val="26"/>
          <w:szCs w:val="26"/>
        </w:rPr>
        <w:t>之技職校院</w:t>
      </w:r>
    </w:p>
    <w:p w:rsidR="00B2650D" w:rsidRPr="006E39C1" w:rsidRDefault="003C5C78" w:rsidP="006E39C1">
      <w:pPr>
        <w:pStyle w:val="a3"/>
        <w:snapToGrid w:val="0"/>
        <w:ind w:leftChars="0" w:firstLineChars="500" w:firstLine="1300"/>
        <w:rPr>
          <w:rFonts w:ascii="標楷體" w:eastAsia="標楷體" w:hAnsi="標楷體"/>
          <w:sz w:val="26"/>
          <w:szCs w:val="26"/>
        </w:rPr>
      </w:pPr>
      <w:r w:rsidRPr="006E39C1">
        <w:rPr>
          <w:rFonts w:ascii="標楷體" w:eastAsia="標楷體" w:hAnsi="標楷體" w:hint="eastAsia"/>
          <w:sz w:val="26"/>
          <w:szCs w:val="26"/>
        </w:rPr>
        <w:t>教師</w:t>
      </w:r>
    </w:p>
    <w:p w:rsidR="003C5C78" w:rsidRDefault="00B2650D" w:rsidP="00D0200F">
      <w:pPr>
        <w:pStyle w:val="a3"/>
        <w:numPr>
          <w:ilvl w:val="0"/>
          <w:numId w:val="1"/>
        </w:numPr>
        <w:snapToGrid w:val="0"/>
        <w:ind w:leftChars="0" w:left="1843" w:hanging="1843"/>
        <w:rPr>
          <w:rFonts w:ascii="標楷體" w:eastAsia="標楷體" w:hAnsi="標楷體"/>
          <w:sz w:val="26"/>
          <w:szCs w:val="26"/>
        </w:rPr>
      </w:pPr>
      <w:r w:rsidRPr="00D0200F">
        <w:rPr>
          <w:rFonts w:ascii="標楷體" w:eastAsia="標楷體" w:hAnsi="標楷體" w:hint="eastAsia"/>
          <w:sz w:val="26"/>
          <w:szCs w:val="26"/>
        </w:rPr>
        <w:t>主辦單位：教育部產學連結執行辦公室-國立高雄科技大學</w:t>
      </w:r>
    </w:p>
    <w:p w:rsidR="00B2650D" w:rsidRPr="00D0200F" w:rsidRDefault="00B2650D" w:rsidP="003C5C78">
      <w:pPr>
        <w:pStyle w:val="a3"/>
        <w:snapToGrid w:val="0"/>
        <w:ind w:leftChars="0" w:left="1843"/>
        <w:rPr>
          <w:rFonts w:ascii="標楷體" w:eastAsia="標楷體" w:hAnsi="標楷體"/>
          <w:sz w:val="26"/>
          <w:szCs w:val="26"/>
        </w:rPr>
      </w:pPr>
      <w:r w:rsidRPr="00D0200F">
        <w:rPr>
          <w:rFonts w:ascii="標楷體" w:eastAsia="標楷體" w:hAnsi="標楷體" w:hint="eastAsia"/>
          <w:sz w:val="26"/>
          <w:szCs w:val="26"/>
        </w:rPr>
        <w:t>台灣區造船工業同業公會</w:t>
      </w:r>
    </w:p>
    <w:p w:rsidR="00B2650D" w:rsidRPr="00D0200F" w:rsidRDefault="00B2650D" w:rsidP="00D0200F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D0200F">
        <w:rPr>
          <w:rFonts w:ascii="標楷體" w:eastAsia="標楷體" w:hAnsi="標楷體" w:hint="eastAsia"/>
          <w:sz w:val="26"/>
          <w:szCs w:val="26"/>
        </w:rPr>
        <w:t>課程時程：</w:t>
      </w:r>
      <w:r w:rsidRPr="00D0200F">
        <w:rPr>
          <w:rFonts w:ascii="標楷體" w:eastAsia="標楷體" w:hAnsi="標楷體" w:hint="eastAsia"/>
          <w:color w:val="000000" w:themeColor="text1"/>
          <w:sz w:val="26"/>
          <w:szCs w:val="26"/>
        </w:rPr>
        <w:t>107年8月</w:t>
      </w:r>
      <w:r w:rsidR="006E32DA">
        <w:rPr>
          <w:rFonts w:ascii="標楷體" w:eastAsia="標楷體" w:hAnsi="標楷體" w:hint="eastAsia"/>
          <w:color w:val="000000" w:themeColor="text1"/>
          <w:sz w:val="26"/>
          <w:szCs w:val="26"/>
        </w:rPr>
        <w:t>23</w:t>
      </w:r>
      <w:r w:rsidRPr="00D0200F">
        <w:rPr>
          <w:rFonts w:ascii="標楷體" w:eastAsia="標楷體" w:hAnsi="標楷體" w:hint="eastAsia"/>
          <w:color w:val="000000" w:themeColor="text1"/>
          <w:sz w:val="26"/>
          <w:szCs w:val="26"/>
        </w:rPr>
        <w:t>日至8月</w:t>
      </w:r>
      <w:r w:rsidR="00D0200F">
        <w:rPr>
          <w:rFonts w:ascii="標楷體" w:eastAsia="標楷體" w:hAnsi="標楷體" w:hint="eastAsia"/>
          <w:color w:val="000000" w:themeColor="text1"/>
          <w:sz w:val="26"/>
          <w:szCs w:val="26"/>
        </w:rPr>
        <w:t>31</w:t>
      </w:r>
      <w:r w:rsidRPr="00D0200F">
        <w:rPr>
          <w:rFonts w:ascii="標楷體" w:eastAsia="標楷體" w:hAnsi="標楷體" w:hint="eastAsia"/>
          <w:color w:val="000000" w:themeColor="text1"/>
          <w:sz w:val="26"/>
          <w:szCs w:val="26"/>
        </w:rPr>
        <w:t>日，共計</w:t>
      </w:r>
      <w:r w:rsidR="00C23E4F">
        <w:rPr>
          <w:rFonts w:ascii="標楷體" w:eastAsia="標楷體" w:hAnsi="標楷體" w:hint="eastAsia"/>
          <w:color w:val="000000" w:themeColor="text1"/>
          <w:sz w:val="26"/>
          <w:szCs w:val="26"/>
        </w:rPr>
        <w:t>4天</w:t>
      </w:r>
    </w:p>
    <w:p w:rsidR="00410D80" w:rsidRPr="00D0200F" w:rsidRDefault="00410D80" w:rsidP="003651A6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D0200F">
        <w:rPr>
          <w:rFonts w:ascii="標楷體" w:eastAsia="標楷體" w:hAnsi="標楷體" w:hint="eastAsia"/>
          <w:sz w:val="26"/>
          <w:szCs w:val="26"/>
        </w:rPr>
        <w:t>課程地點：企業之</w:t>
      </w:r>
      <w:proofErr w:type="gramStart"/>
      <w:r w:rsidRPr="00D0200F">
        <w:rPr>
          <w:rFonts w:ascii="標楷體" w:eastAsia="標楷體" w:hAnsi="標楷體" w:hint="eastAsia"/>
          <w:sz w:val="26"/>
          <w:szCs w:val="26"/>
        </w:rPr>
        <w:t>實作場域</w:t>
      </w:r>
      <w:proofErr w:type="gramEnd"/>
      <w:r w:rsidR="003651A6">
        <w:rPr>
          <w:rFonts w:ascii="標楷體" w:eastAsia="標楷體" w:hAnsi="標楷體" w:hint="eastAsia"/>
          <w:sz w:val="26"/>
          <w:szCs w:val="26"/>
        </w:rPr>
        <w:t>及造船公會</w:t>
      </w:r>
      <w:r w:rsidR="003651A6" w:rsidRPr="003651A6">
        <w:rPr>
          <w:rFonts w:ascii="標楷體" w:eastAsia="標楷體" w:hAnsi="標楷體" w:hint="eastAsia"/>
          <w:sz w:val="26"/>
          <w:szCs w:val="26"/>
        </w:rPr>
        <w:t>訓練室</w:t>
      </w:r>
    </w:p>
    <w:p w:rsidR="00B2650D" w:rsidRPr="00D0200F" w:rsidRDefault="00B2650D" w:rsidP="00D0200F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D0200F">
        <w:rPr>
          <w:rFonts w:ascii="標楷體" w:eastAsia="標楷體" w:hAnsi="標楷體" w:hint="eastAsia"/>
          <w:sz w:val="26"/>
          <w:szCs w:val="26"/>
        </w:rPr>
        <w:t>課程方式：業師</w:t>
      </w:r>
      <w:r w:rsidR="00A15CA1" w:rsidRPr="00D0200F">
        <w:rPr>
          <w:rFonts w:ascii="標楷體" w:eastAsia="標楷體" w:hAnsi="標楷體" w:hint="eastAsia"/>
          <w:sz w:val="26"/>
          <w:szCs w:val="26"/>
        </w:rPr>
        <w:t>授課、研習教師分組討論、企業實務操作</w:t>
      </w:r>
    </w:p>
    <w:p w:rsidR="003C5C78" w:rsidRPr="003C5C78" w:rsidRDefault="00B2650D" w:rsidP="003C5C78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D0200F">
        <w:rPr>
          <w:rFonts w:ascii="標楷體" w:eastAsia="標楷體" w:hAnsi="標楷體" w:hint="eastAsia"/>
          <w:sz w:val="26"/>
          <w:szCs w:val="26"/>
        </w:rPr>
        <w:t>課程人數：</w:t>
      </w:r>
      <w:r w:rsidR="00D0200F">
        <w:rPr>
          <w:rFonts w:ascii="標楷體" w:eastAsia="標楷體" w:hAnsi="標楷體" w:hint="eastAsia"/>
          <w:sz w:val="26"/>
          <w:szCs w:val="26"/>
        </w:rPr>
        <w:t>20-30</w:t>
      </w:r>
      <w:r w:rsidRPr="00D0200F">
        <w:rPr>
          <w:rFonts w:ascii="標楷體" w:eastAsia="標楷體" w:hAnsi="標楷體" w:hint="eastAsia"/>
          <w:sz w:val="26"/>
          <w:szCs w:val="26"/>
        </w:rPr>
        <w:t>人</w:t>
      </w:r>
    </w:p>
    <w:p w:rsidR="00B2650D" w:rsidRPr="00D0200F" w:rsidRDefault="00B2650D" w:rsidP="00D0200F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D0200F">
        <w:rPr>
          <w:rFonts w:ascii="標楷體" w:eastAsia="標楷體" w:hAnsi="標楷體" w:hint="eastAsia"/>
          <w:sz w:val="26"/>
          <w:szCs w:val="26"/>
        </w:rPr>
        <w:t>課程費用：全程免費(教師需自行負擔交通及住宿)</w:t>
      </w:r>
    </w:p>
    <w:p w:rsidR="00D00C9B" w:rsidRDefault="00B2650D" w:rsidP="00D00C9B">
      <w:pPr>
        <w:pStyle w:val="a3"/>
        <w:numPr>
          <w:ilvl w:val="0"/>
          <w:numId w:val="1"/>
        </w:numPr>
        <w:snapToGrid w:val="0"/>
        <w:ind w:leftChars="0" w:left="1843" w:hanging="1843"/>
        <w:rPr>
          <w:rFonts w:ascii="標楷體" w:eastAsia="標楷體" w:hAnsi="標楷體"/>
          <w:sz w:val="26"/>
          <w:szCs w:val="26"/>
        </w:rPr>
      </w:pPr>
      <w:r w:rsidRPr="00D0200F">
        <w:rPr>
          <w:rFonts w:ascii="標楷體" w:eastAsia="標楷體" w:hAnsi="標楷體" w:hint="eastAsia"/>
          <w:sz w:val="26"/>
          <w:szCs w:val="26"/>
        </w:rPr>
        <w:t>報名方式：</w:t>
      </w:r>
      <w:r w:rsidR="006E39C1" w:rsidRPr="006E39C1">
        <w:rPr>
          <w:rFonts w:ascii="標楷體" w:eastAsia="標楷體" w:hAnsi="標楷體" w:hint="eastAsia"/>
          <w:sz w:val="26"/>
          <w:szCs w:val="26"/>
        </w:rPr>
        <w:t>即日起至107年8月</w:t>
      </w:r>
      <w:r w:rsidR="00C469AA">
        <w:rPr>
          <w:rFonts w:ascii="標楷體" w:eastAsia="標楷體" w:hAnsi="標楷體" w:hint="eastAsia"/>
          <w:sz w:val="26"/>
          <w:szCs w:val="26"/>
        </w:rPr>
        <w:t>21</w:t>
      </w:r>
      <w:r w:rsidR="006E39C1" w:rsidRPr="006E39C1">
        <w:rPr>
          <w:rFonts w:ascii="標楷體" w:eastAsia="標楷體" w:hAnsi="標楷體" w:hint="eastAsia"/>
          <w:sz w:val="26"/>
          <w:szCs w:val="26"/>
        </w:rPr>
        <w:t>日止。</w:t>
      </w:r>
    </w:p>
    <w:p w:rsidR="00F771F1" w:rsidRPr="00D00C9B" w:rsidRDefault="00B2650D" w:rsidP="00D00C9B">
      <w:pPr>
        <w:pStyle w:val="a3"/>
        <w:snapToGrid w:val="0"/>
        <w:ind w:leftChars="0" w:left="1843"/>
        <w:rPr>
          <w:rFonts w:ascii="標楷體" w:eastAsia="標楷體" w:hAnsi="標楷體"/>
          <w:sz w:val="26"/>
          <w:szCs w:val="26"/>
        </w:rPr>
      </w:pPr>
      <w:proofErr w:type="gramStart"/>
      <w:r w:rsidRPr="00D0200F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D0200F">
        <w:rPr>
          <w:rFonts w:ascii="標楷體" w:eastAsia="標楷體" w:hAnsi="標楷體" w:hint="eastAsia"/>
          <w:sz w:val="26"/>
          <w:szCs w:val="26"/>
        </w:rPr>
        <w:t>網路報名</w:t>
      </w:r>
      <w:r w:rsidR="006E39C1">
        <w:rPr>
          <w:rFonts w:ascii="標楷體" w:eastAsia="標楷體" w:hAnsi="標楷體" w:hint="eastAsia"/>
          <w:sz w:val="26"/>
          <w:szCs w:val="26"/>
        </w:rPr>
        <w:t xml:space="preserve"> (</w:t>
      </w:r>
      <w:hyperlink r:id="rId9" w:history="1">
        <w:r w:rsidR="00D00C9B" w:rsidRPr="00A15055">
          <w:rPr>
            <w:rStyle w:val="a9"/>
            <w:rFonts w:hint="eastAsia"/>
          </w:rPr>
          <w:t>https://goo.gl/forms/bZyPI7K5xWtILzfJ3</w:t>
        </w:r>
      </w:hyperlink>
      <w:r w:rsidR="006E39C1">
        <w:rPr>
          <w:rFonts w:hint="eastAsia"/>
        </w:rPr>
        <w:t>)</w:t>
      </w:r>
    </w:p>
    <w:p w:rsidR="00D00C9B" w:rsidRDefault="00D00C9B" w:rsidP="00D00C9B">
      <w:pPr>
        <w:pStyle w:val="a3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D00C9B">
        <w:rPr>
          <w:rFonts w:ascii="標楷體" w:eastAsia="標楷體" w:hAnsi="標楷體" w:hint="eastAsia"/>
          <w:sz w:val="26"/>
          <w:szCs w:val="26"/>
        </w:rPr>
        <w:t>若有達20人以上，將提供接駁車專車接送。(集合地點：左營高鐵站)</w:t>
      </w:r>
    </w:p>
    <w:p w:rsidR="00645A09" w:rsidRPr="00645A09" w:rsidRDefault="00645A09" w:rsidP="00645A09">
      <w:pPr>
        <w:pStyle w:val="a3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聯絡人：</w:t>
      </w:r>
    </w:p>
    <w:p w:rsidR="00645A09" w:rsidRPr="00645A09" w:rsidRDefault="00645A09" w:rsidP="00645A09">
      <w:pPr>
        <w:pStyle w:val="a3"/>
        <w:snapToGrid w:val="0"/>
        <w:rPr>
          <w:rFonts w:ascii="標楷體" w:eastAsia="標楷體" w:hAnsi="標楷體"/>
          <w:sz w:val="26"/>
          <w:szCs w:val="26"/>
        </w:rPr>
      </w:pPr>
      <w:r w:rsidRPr="00645A09">
        <w:rPr>
          <w:rFonts w:ascii="標楷體" w:eastAsia="標楷體" w:hAnsi="標楷體" w:hint="eastAsia"/>
          <w:sz w:val="26"/>
          <w:szCs w:val="26"/>
        </w:rPr>
        <w:t>教育部產學連結執行辦公室-國立高雄科技大學</w:t>
      </w:r>
    </w:p>
    <w:p w:rsidR="00645A09" w:rsidRPr="00D00C9B" w:rsidRDefault="00645A09" w:rsidP="00645A09">
      <w:pPr>
        <w:pStyle w:val="a3"/>
        <w:snapToGrid w:val="0"/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645A09">
        <w:rPr>
          <w:rFonts w:ascii="標楷體" w:eastAsia="標楷體" w:hAnsi="標楷體" w:hint="eastAsia"/>
          <w:sz w:val="26"/>
          <w:szCs w:val="26"/>
        </w:rPr>
        <w:t>局嘉玲</w:t>
      </w:r>
      <w:proofErr w:type="gramEnd"/>
      <w:r w:rsidRPr="00645A09">
        <w:rPr>
          <w:rFonts w:ascii="標楷體" w:eastAsia="標楷體" w:hAnsi="標楷體" w:hint="eastAsia"/>
          <w:sz w:val="26"/>
          <w:szCs w:val="26"/>
        </w:rPr>
        <w:t xml:space="preserve">  07-3814526 #15016    chalin97@nkust.edu.tw</w:t>
      </w:r>
    </w:p>
    <w:p w:rsidR="00410D80" w:rsidRPr="00D0200F" w:rsidRDefault="00410D80" w:rsidP="00D0200F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D0200F">
        <w:rPr>
          <w:rFonts w:ascii="標楷體" w:eastAsia="標楷體" w:hAnsi="標楷體" w:hint="eastAsia"/>
          <w:sz w:val="26"/>
          <w:szCs w:val="26"/>
        </w:rPr>
        <w:t>課程大綱：</w:t>
      </w:r>
    </w:p>
    <w:tbl>
      <w:tblPr>
        <w:tblW w:w="523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804"/>
        <w:gridCol w:w="2836"/>
        <w:gridCol w:w="2409"/>
      </w:tblGrid>
      <w:tr w:rsidR="00D74306" w:rsidRPr="007D4D21" w:rsidTr="00D74306">
        <w:trPr>
          <w:trHeight w:val="80"/>
        </w:trPr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7C2B" w:rsidRPr="00CA3DCC" w:rsidRDefault="00E17C2B" w:rsidP="00CA3DCC">
            <w:pPr>
              <w:snapToGrid w:val="0"/>
              <w:spacing w:line="280" w:lineRule="exact"/>
              <w:ind w:leftChars="-33" w:left="-79" w:firstLineChars="33" w:firstLine="79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1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7C2B" w:rsidRPr="00CA3DCC" w:rsidRDefault="00E17C2B" w:rsidP="00CA3DCC">
            <w:pPr>
              <w:snapToGrid w:val="0"/>
              <w:spacing w:line="280" w:lineRule="exact"/>
              <w:ind w:leftChars="-33" w:left="-79" w:firstLineChars="33" w:firstLine="79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3DC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內容規劃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17C2B" w:rsidRPr="00CA3DCC" w:rsidRDefault="00E17C2B" w:rsidP="0079432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講師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17C2B" w:rsidRPr="00CA3DCC" w:rsidRDefault="00E17C2B" w:rsidP="0079432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地點</w:t>
            </w:r>
          </w:p>
        </w:tc>
      </w:tr>
      <w:tr w:rsidR="007F3977" w:rsidRPr="007D4D21" w:rsidTr="00D74306">
        <w:trPr>
          <w:trHeight w:val="508"/>
        </w:trPr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3977" w:rsidRPr="009E5E57" w:rsidRDefault="007F3977" w:rsidP="009E5E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C23E4F">
              <w:rPr>
                <w:rFonts w:ascii="Times New Roman" w:eastAsia="標楷體" w:hAnsi="Times New Roman" w:hint="eastAsia"/>
                <w:sz w:val="26"/>
                <w:szCs w:val="26"/>
              </w:rPr>
              <w:t>23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C23E4F"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7F3977" w:rsidRPr="00CA3DCC" w:rsidRDefault="007F3977" w:rsidP="009E5E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08:30</w:t>
            </w:r>
            <w:proofErr w:type="gramStart"/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12:30</w:t>
            </w:r>
          </w:p>
        </w:tc>
        <w:tc>
          <w:tcPr>
            <w:tcW w:w="13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3977" w:rsidRPr="00E17C2B" w:rsidRDefault="007F3977" w:rsidP="00E17C2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17C2B">
              <w:rPr>
                <w:rFonts w:ascii="Times New Roman" w:eastAsia="標楷體" w:hAnsi="Times New Roman" w:hint="eastAsia"/>
                <w:sz w:val="26"/>
                <w:szCs w:val="26"/>
              </w:rPr>
              <w:t>造船產業發展現況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977" w:rsidRPr="009E5E57" w:rsidRDefault="007F3977" w:rsidP="009E5E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顏</w:t>
            </w:r>
            <w:proofErr w:type="gramStart"/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闓</w:t>
            </w:r>
            <w:proofErr w:type="gramEnd"/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明</w:t>
            </w:r>
          </w:p>
          <w:p w:rsidR="007F3977" w:rsidRPr="00D0200F" w:rsidRDefault="007F3977" w:rsidP="009E5E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台灣國際造船股份有限公司</w:t>
            </w:r>
          </w:p>
          <w:p w:rsidR="007F3977" w:rsidRPr="00794322" w:rsidRDefault="007F3977" w:rsidP="009E5E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主任研究員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74306" w:rsidRDefault="007F3977" w:rsidP="007F397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3977">
              <w:rPr>
                <w:rFonts w:ascii="Times New Roman" w:eastAsia="標楷體" w:hAnsi="Times New Roman" w:hint="eastAsia"/>
                <w:sz w:val="26"/>
                <w:szCs w:val="26"/>
              </w:rPr>
              <w:t>台灣國際造船</w:t>
            </w:r>
          </w:p>
          <w:p w:rsidR="007F3977" w:rsidRPr="00794322" w:rsidRDefault="007F3977" w:rsidP="007F397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3977">
              <w:rPr>
                <w:rFonts w:ascii="Times New Roman" w:eastAsia="標楷體" w:hAnsi="Times New Roman" w:hint="eastAsia"/>
                <w:sz w:val="26"/>
                <w:szCs w:val="26"/>
              </w:rPr>
              <w:t>股份有限公司</w:t>
            </w:r>
          </w:p>
        </w:tc>
      </w:tr>
      <w:tr w:rsidR="007F3977" w:rsidRPr="007D4D21" w:rsidTr="00D74306">
        <w:trPr>
          <w:trHeight w:val="508"/>
        </w:trPr>
        <w:tc>
          <w:tcPr>
            <w:tcW w:w="11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3977" w:rsidRPr="009E5E57" w:rsidRDefault="007F3977" w:rsidP="009E5E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C23E4F">
              <w:rPr>
                <w:rFonts w:ascii="Times New Roman" w:eastAsia="標楷體" w:hAnsi="Times New Roman" w:hint="eastAsia"/>
                <w:sz w:val="26"/>
                <w:szCs w:val="26"/>
              </w:rPr>
              <w:t>23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C23E4F"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7F3977" w:rsidRPr="00CA3DCC" w:rsidRDefault="007F3977" w:rsidP="009E5E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13:30</w:t>
            </w:r>
            <w:proofErr w:type="gramStart"/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17:30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3977" w:rsidRPr="00E17C2B" w:rsidRDefault="007F3977" w:rsidP="00E17C2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17C2B">
              <w:rPr>
                <w:rFonts w:ascii="Times New Roman" w:eastAsia="標楷體" w:hAnsi="Times New Roman" w:hint="eastAsia"/>
                <w:sz w:val="26"/>
                <w:szCs w:val="26"/>
              </w:rPr>
              <w:t>船舶設計與管理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3977" w:rsidRPr="009E5E57" w:rsidRDefault="007F3977" w:rsidP="009E5E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陳柏</w:t>
            </w:r>
            <w:proofErr w:type="gramStart"/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汎</w:t>
            </w:r>
            <w:proofErr w:type="gramEnd"/>
          </w:p>
          <w:p w:rsidR="007F3977" w:rsidRPr="00D0200F" w:rsidRDefault="007F3977" w:rsidP="009E5E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台灣國際造船股份有限公司</w:t>
            </w:r>
          </w:p>
          <w:p w:rsidR="007F3977" w:rsidRPr="00794322" w:rsidRDefault="007F3977" w:rsidP="009E5E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設計處科長</w:t>
            </w:r>
          </w:p>
        </w:tc>
        <w:tc>
          <w:tcPr>
            <w:tcW w:w="115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7F3977" w:rsidRPr="00794322" w:rsidRDefault="007F3977" w:rsidP="0079432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3977" w:rsidRPr="007D4D21" w:rsidTr="00D74306">
        <w:trPr>
          <w:trHeight w:val="508"/>
        </w:trPr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3977" w:rsidRPr="009E5E57" w:rsidRDefault="007F3977" w:rsidP="009E5E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C23E4F">
              <w:rPr>
                <w:rFonts w:ascii="Times New Roman" w:eastAsia="標楷體" w:hAnsi="Times New Roman" w:hint="eastAsia"/>
                <w:sz w:val="26"/>
                <w:szCs w:val="26"/>
              </w:rPr>
              <w:t>24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C23E4F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7F3977" w:rsidRPr="00437F73" w:rsidRDefault="007F3977" w:rsidP="009E5E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08:30</w:t>
            </w:r>
            <w:proofErr w:type="gramStart"/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12:30</w:t>
            </w:r>
          </w:p>
        </w:tc>
        <w:tc>
          <w:tcPr>
            <w:tcW w:w="13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3977" w:rsidRPr="00E17C2B" w:rsidRDefault="007F3977" w:rsidP="00E17C2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17C2B">
              <w:rPr>
                <w:rFonts w:ascii="Times New Roman" w:eastAsia="標楷體" w:hAnsi="Times New Roman" w:hint="eastAsia"/>
                <w:sz w:val="26"/>
                <w:szCs w:val="26"/>
              </w:rPr>
              <w:t>船舶製造與管理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977" w:rsidRPr="00D0200F" w:rsidRDefault="007F3977" w:rsidP="00D0200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6"/>
                <w:szCs w:val="26"/>
              </w:rPr>
              <w:t>余茂華</w:t>
            </w:r>
          </w:p>
          <w:p w:rsidR="007F3977" w:rsidRPr="00D0200F" w:rsidRDefault="007F3977" w:rsidP="00D0200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台灣國際造船股份有限公司</w:t>
            </w:r>
          </w:p>
          <w:p w:rsidR="007F3977" w:rsidRPr="00794322" w:rsidRDefault="007F3977" w:rsidP="00D0200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船體廠廠長</w:t>
            </w:r>
          </w:p>
        </w:tc>
        <w:tc>
          <w:tcPr>
            <w:tcW w:w="1153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7F3977" w:rsidRPr="00794322" w:rsidRDefault="007F3977" w:rsidP="0079432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F3977" w:rsidRPr="007D4D21" w:rsidTr="00D74306">
        <w:trPr>
          <w:trHeight w:val="508"/>
        </w:trPr>
        <w:tc>
          <w:tcPr>
            <w:tcW w:w="11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3977" w:rsidRPr="009E5E57" w:rsidRDefault="007F3977" w:rsidP="009E5E5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="00C23E4F">
              <w:rPr>
                <w:rFonts w:ascii="Times New Roman" w:eastAsia="標楷體" w:hAnsi="Times New Roman" w:hint="eastAsia"/>
                <w:sz w:val="26"/>
                <w:szCs w:val="26"/>
              </w:rPr>
              <w:t>24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C23E4F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7F3977" w:rsidRPr="00437F73" w:rsidRDefault="007F3977" w:rsidP="009E5E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13:30</w:t>
            </w:r>
            <w:proofErr w:type="gramStart"/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17:30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3977" w:rsidRPr="00E17C2B" w:rsidRDefault="007F3977" w:rsidP="00E17C2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17C2B">
              <w:rPr>
                <w:rFonts w:ascii="Times New Roman" w:eastAsia="標楷體" w:hAnsi="Times New Roman" w:hint="eastAsia"/>
                <w:sz w:val="26"/>
                <w:szCs w:val="26"/>
              </w:rPr>
              <w:t>船舶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實務探討與研究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3977" w:rsidRPr="00D0200F" w:rsidRDefault="007F3977" w:rsidP="00D0200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D0200F">
              <w:rPr>
                <w:rFonts w:ascii="Times New Roman" w:eastAsia="標楷體" w:hAnsi="Times New Roman" w:hint="eastAsia"/>
                <w:sz w:val="26"/>
                <w:szCs w:val="26"/>
              </w:rPr>
              <w:t>范筱薇</w:t>
            </w:r>
            <w:proofErr w:type="gramEnd"/>
          </w:p>
          <w:p w:rsidR="007F3977" w:rsidRDefault="007F3977" w:rsidP="00D0200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台灣國際造船股份有限公司</w:t>
            </w:r>
          </w:p>
          <w:p w:rsidR="007F3977" w:rsidRPr="00794322" w:rsidRDefault="007F3977" w:rsidP="00D0200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管理處公關課</w:t>
            </w:r>
          </w:p>
        </w:tc>
        <w:tc>
          <w:tcPr>
            <w:tcW w:w="1153" w:type="pct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977" w:rsidRPr="00794322" w:rsidRDefault="007F3977" w:rsidP="0079432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74306" w:rsidRPr="007D4D21" w:rsidTr="00D74306">
        <w:trPr>
          <w:trHeight w:val="508"/>
        </w:trPr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5E57" w:rsidRPr="009E5E57" w:rsidRDefault="009E5E57" w:rsidP="009E5E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E17C2B" w:rsidRPr="00CA3DCC" w:rsidRDefault="009E5E57" w:rsidP="009E5E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08:30</w:t>
            </w:r>
            <w:proofErr w:type="gramStart"/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12:30</w:t>
            </w:r>
          </w:p>
        </w:tc>
        <w:tc>
          <w:tcPr>
            <w:tcW w:w="13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7C2B" w:rsidRPr="00E17C2B" w:rsidRDefault="00E17C2B" w:rsidP="00E17C2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E17C2B">
              <w:rPr>
                <w:rFonts w:ascii="Times New Roman" w:eastAsia="標楷體" w:hAnsi="Times New Roman" w:hint="eastAsia"/>
                <w:sz w:val="26"/>
                <w:szCs w:val="26"/>
              </w:rPr>
              <w:t>FRP</w:t>
            </w:r>
            <w:r w:rsidRPr="00E17C2B">
              <w:rPr>
                <w:rFonts w:ascii="Times New Roman" w:eastAsia="標楷體" w:hAnsi="Times New Roman" w:hint="eastAsia"/>
                <w:sz w:val="26"/>
                <w:szCs w:val="26"/>
              </w:rPr>
              <w:t>船設計與製造實務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00F" w:rsidRPr="00D0200F" w:rsidRDefault="00D0200F" w:rsidP="00D0200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6"/>
                <w:szCs w:val="26"/>
              </w:rPr>
              <w:t>劉耿宏</w:t>
            </w:r>
          </w:p>
          <w:p w:rsidR="00D0200F" w:rsidRDefault="00D0200F" w:rsidP="00D0200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新</w:t>
            </w:r>
            <w:proofErr w:type="gramStart"/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昇</w:t>
            </w:r>
            <w:proofErr w:type="gramEnd"/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發造船股份有限公司</w:t>
            </w:r>
          </w:p>
          <w:p w:rsidR="00E17C2B" w:rsidRPr="00D30672" w:rsidRDefault="00D0200F" w:rsidP="00D0200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D0200F">
              <w:rPr>
                <w:rFonts w:ascii="Times New Roman" w:eastAsia="標楷體" w:hAnsi="Times New Roman" w:hint="eastAsia"/>
                <w:sz w:val="22"/>
                <w:szCs w:val="26"/>
              </w:rPr>
              <w:t>協理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4306" w:rsidRDefault="007F3977" w:rsidP="007F397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F3977">
              <w:rPr>
                <w:rFonts w:ascii="Times New Roman" w:eastAsia="標楷體" w:hAnsi="Times New Roman" w:hint="eastAsia"/>
                <w:sz w:val="26"/>
                <w:szCs w:val="26"/>
              </w:rPr>
              <w:t>新</w:t>
            </w:r>
            <w:proofErr w:type="gramStart"/>
            <w:r w:rsidRPr="007F3977">
              <w:rPr>
                <w:rFonts w:ascii="Times New Roman" w:eastAsia="標楷體" w:hAnsi="Times New Roman" w:hint="eastAsia"/>
                <w:sz w:val="26"/>
                <w:szCs w:val="26"/>
              </w:rPr>
              <w:t>昇</w:t>
            </w:r>
            <w:proofErr w:type="gramEnd"/>
            <w:r w:rsidRPr="007F3977">
              <w:rPr>
                <w:rFonts w:ascii="Times New Roman" w:eastAsia="標楷體" w:hAnsi="Times New Roman" w:hint="eastAsia"/>
                <w:sz w:val="26"/>
                <w:szCs w:val="26"/>
              </w:rPr>
              <w:t>發造船</w:t>
            </w:r>
          </w:p>
          <w:p w:rsidR="00E17C2B" w:rsidRPr="00D30672" w:rsidRDefault="007F3977" w:rsidP="007F397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7F3977">
              <w:rPr>
                <w:rFonts w:ascii="Times New Roman" w:eastAsia="標楷體" w:hAnsi="Times New Roman" w:hint="eastAsia"/>
                <w:sz w:val="26"/>
                <w:szCs w:val="26"/>
              </w:rPr>
              <w:t>股份有限公司</w:t>
            </w:r>
          </w:p>
        </w:tc>
      </w:tr>
      <w:tr w:rsidR="00D74306" w:rsidRPr="007D4D21" w:rsidTr="00D74306">
        <w:trPr>
          <w:trHeight w:val="508"/>
        </w:trPr>
        <w:tc>
          <w:tcPr>
            <w:tcW w:w="11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5E57" w:rsidRPr="009E5E57" w:rsidRDefault="009E5E57" w:rsidP="009E5E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107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31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E17C2B" w:rsidRPr="00CA3DCC" w:rsidRDefault="009E5E57" w:rsidP="009E5E5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08:30</w:t>
            </w:r>
            <w:proofErr w:type="gramStart"/>
            <w:r w:rsidRPr="009E5E57">
              <w:rPr>
                <w:rFonts w:ascii="Times New Roman" w:eastAsia="標楷體" w:hAnsi="Times New Roman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12:30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7C2B" w:rsidRPr="00E17C2B" w:rsidRDefault="00645A09" w:rsidP="00E17C2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58792" wp14:editId="475ED743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407035</wp:posOffset>
                      </wp:positionV>
                      <wp:extent cx="4324350" cy="894715"/>
                      <wp:effectExtent l="0" t="0" r="19050" b="196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894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5A09" w:rsidRPr="00D00C9B" w:rsidRDefault="00645A09" w:rsidP="00645A09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C9B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教育部產學連結執行辦公室-國立高雄科技大學</w:t>
                                  </w:r>
                                </w:p>
                                <w:p w:rsidR="00645A09" w:rsidRPr="00D00C9B" w:rsidRDefault="00645A09" w:rsidP="00645A09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C9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聯絡團隊： 李正安  07-3814526 #15004    chanlee@nkust.edu.tw </w:t>
                                  </w:r>
                                  <w:r w:rsidRPr="00D00C9B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br/>
                                  </w:r>
                                  <w:r w:rsidRPr="00D00C9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           蕭</w:t>
                                  </w:r>
                                  <w:proofErr w:type="gramStart"/>
                                  <w:r w:rsidRPr="00D00C9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于凱</w:t>
                                  </w:r>
                                  <w:proofErr w:type="gramEnd"/>
                                  <w:r w:rsidRPr="00D00C9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  07-3814526 #15017    karlhsiao@nkust.edu.tw</w:t>
                                  </w:r>
                                </w:p>
                                <w:p w:rsidR="00645A09" w:rsidRPr="00D00C9B" w:rsidRDefault="00645A09" w:rsidP="00645A09">
                                  <w:pPr>
                                    <w:snapToGrid w:val="0"/>
                                    <w:ind w:firstLineChars="550" w:firstLine="99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proofErr w:type="gramStart"/>
                                  <w:r w:rsidRPr="00D00C9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局嘉玲</w:t>
                                  </w:r>
                                  <w:proofErr w:type="gramEnd"/>
                                  <w:r w:rsidRPr="00D00C9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  07-3814526 #15016    chalin97@nkust.edu.tw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77.7pt;margin-top:32.05pt;width:340.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" fillcolor="white [3212]" strokecolor="white [3212]" strokeweight="2pt">
                      <v:textbox>
                        <w:txbxContent>
                          <w:p w:rsidR="00645A09" w:rsidRPr="00D00C9B" w:rsidRDefault="00645A09" w:rsidP="00645A09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C9B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教育部產學連結執行辦公室-國立高雄科技大學</w:t>
                            </w:r>
                          </w:p>
                          <w:p w:rsidR="00645A09" w:rsidRPr="00D00C9B" w:rsidRDefault="00645A09" w:rsidP="00645A09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C9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聯絡團隊： 李正安  07-3814526 #15004    chanlee@nkust.edu.tw </w:t>
                            </w:r>
                            <w:r w:rsidRPr="00D00C9B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 w:rsidRPr="00D00C9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蕭</w:t>
                            </w:r>
                            <w:proofErr w:type="gramStart"/>
                            <w:r w:rsidRPr="00D00C9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于凱</w:t>
                            </w:r>
                            <w:proofErr w:type="gramEnd"/>
                            <w:r w:rsidRPr="00D00C9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07-3814526 #15017    karlhsiao@nkust.edu.tw</w:t>
                            </w:r>
                          </w:p>
                          <w:p w:rsidR="00645A09" w:rsidRPr="00D00C9B" w:rsidRDefault="00645A09" w:rsidP="00645A09">
                            <w:pPr>
                              <w:snapToGrid w:val="0"/>
                              <w:ind w:firstLineChars="550" w:firstLine="990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D00C9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局嘉玲</w:t>
                            </w:r>
                            <w:proofErr w:type="gramEnd"/>
                            <w:r w:rsidRPr="00D00C9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07-3814526 #15016    chalin97@nkust.edu.tw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7C2B" w:rsidRPr="00E17C2B">
              <w:rPr>
                <w:rFonts w:ascii="Times New Roman" w:eastAsia="標楷體" w:hAnsi="Times New Roman" w:hint="eastAsia"/>
                <w:sz w:val="26"/>
                <w:szCs w:val="26"/>
              </w:rPr>
              <w:t>鋼質漁船設計與製造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3977" w:rsidRDefault="00D0200F" w:rsidP="00D0200F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0200F">
              <w:rPr>
                <w:rFonts w:ascii="Times New Roman" w:eastAsia="標楷體" w:hAnsi="Times New Roman" w:hint="eastAsia"/>
                <w:sz w:val="26"/>
                <w:szCs w:val="26"/>
              </w:rPr>
              <w:t>陳正誠</w:t>
            </w:r>
          </w:p>
          <w:p w:rsidR="00D0200F" w:rsidRPr="007F3977" w:rsidRDefault="00D0200F" w:rsidP="007F397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7F3977">
              <w:rPr>
                <w:rFonts w:ascii="Times New Roman" w:eastAsia="標楷體" w:hAnsi="Times New Roman" w:hint="eastAsia"/>
                <w:sz w:val="22"/>
                <w:szCs w:val="26"/>
              </w:rPr>
              <w:t>董事長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1A6" w:rsidRDefault="003651A6" w:rsidP="007F397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200F">
              <w:rPr>
                <w:rFonts w:ascii="標楷體" w:eastAsia="標楷體" w:hAnsi="標楷體" w:hint="eastAsia"/>
                <w:sz w:val="26"/>
                <w:szCs w:val="26"/>
              </w:rPr>
              <w:t>台灣區造船工業</w:t>
            </w:r>
          </w:p>
          <w:p w:rsidR="00E17C2B" w:rsidRPr="00D30672" w:rsidRDefault="003651A6" w:rsidP="007F3977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D0200F">
              <w:rPr>
                <w:rFonts w:ascii="標楷體" w:eastAsia="標楷體" w:hAnsi="標楷體" w:hint="eastAsia"/>
                <w:sz w:val="26"/>
                <w:szCs w:val="26"/>
              </w:rPr>
              <w:t>同業公會</w:t>
            </w:r>
          </w:p>
        </w:tc>
      </w:tr>
    </w:tbl>
    <w:p w:rsidR="001238E2" w:rsidRPr="00CC236C" w:rsidRDefault="001238E2" w:rsidP="00CA3DCC">
      <w:pPr>
        <w:spacing w:line="520" w:lineRule="exact"/>
        <w:rPr>
          <w:rFonts w:ascii="標楷體" w:eastAsia="標楷體" w:hAnsi="標楷體"/>
          <w:sz w:val="28"/>
        </w:rPr>
      </w:pPr>
    </w:p>
    <w:sectPr w:rsidR="001238E2" w:rsidRPr="00CC236C" w:rsidSect="00645A09">
      <w:headerReference w:type="default" r:id="rId10"/>
      <w:pgSz w:w="11906" w:h="16838"/>
      <w:pgMar w:top="993" w:right="1021" w:bottom="1191" w:left="102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22" w:rsidRDefault="00E36522" w:rsidP="00A15CA1">
      <w:r>
        <w:separator/>
      </w:r>
    </w:p>
  </w:endnote>
  <w:endnote w:type="continuationSeparator" w:id="0">
    <w:p w:rsidR="00E36522" w:rsidRDefault="00E36522" w:rsidP="00A1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22" w:rsidRDefault="00E36522" w:rsidP="00A15CA1">
      <w:r>
        <w:separator/>
      </w:r>
    </w:p>
  </w:footnote>
  <w:footnote w:type="continuationSeparator" w:id="0">
    <w:p w:rsidR="00E36522" w:rsidRDefault="00E36522" w:rsidP="00A1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B7" w:rsidRPr="00FA594D" w:rsidRDefault="000247CA" w:rsidP="000247CA">
    <w:pPr>
      <w:pStyle w:val="a5"/>
      <w:wordWrap w:val="0"/>
      <w:spacing w:line="280" w:lineRule="exact"/>
      <w:jc w:val="right"/>
      <w:rPr>
        <w:rFonts w:ascii="微軟正黑體" w:eastAsia="微軟正黑體" w:hAnsi="微軟正黑體"/>
        <w:sz w:val="18"/>
        <w:szCs w:val="18"/>
      </w:rPr>
    </w:pPr>
    <w:r>
      <w:rPr>
        <w:rFonts w:ascii="微軟正黑體" w:eastAsia="微軟正黑體" w:hAnsi="微軟正黑體" w:hint="eastAsia"/>
        <w:sz w:val="18"/>
        <w:szCs w:val="18"/>
      </w:rPr>
      <w:t xml:space="preserve">  </w:t>
    </w:r>
    <w:r w:rsidR="003D1DB7">
      <w:rPr>
        <w:rFonts w:ascii="微軟正黑體" w:eastAsia="微軟正黑體" w:hAnsi="微軟正黑體" w:hint="eastAsia"/>
        <w:sz w:val="18"/>
        <w:szCs w:val="18"/>
      </w:rPr>
      <w:t>教育部促進產學連結合作育才平</w:t>
    </w:r>
    <w:proofErr w:type="gramStart"/>
    <w:r w:rsidR="003D1DB7">
      <w:rPr>
        <w:rFonts w:ascii="微軟正黑體" w:eastAsia="微軟正黑體" w:hAnsi="微軟正黑體" w:hint="eastAsia"/>
        <w:sz w:val="18"/>
        <w:szCs w:val="18"/>
      </w:rPr>
      <w:t>臺</w:t>
    </w:r>
    <w:proofErr w:type="gramEnd"/>
  </w:p>
  <w:p w:rsidR="003D1DB7" w:rsidRPr="003D1DB7" w:rsidRDefault="000247CA">
    <w:pPr>
      <w:pStyle w:val="a5"/>
    </w:pPr>
    <w:r>
      <w:rPr>
        <w:rFonts w:ascii="微軟正黑體" w:eastAsia="微軟正黑體" w:hAnsi="微軟正黑體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35988" wp14:editId="3EBE895A">
              <wp:simplePos x="0" y="0"/>
              <wp:positionH relativeFrom="column">
                <wp:posOffset>3996564</wp:posOffset>
              </wp:positionH>
              <wp:positionV relativeFrom="paragraph">
                <wp:posOffset>45720</wp:posOffset>
              </wp:positionV>
              <wp:extent cx="3021330" cy="0"/>
              <wp:effectExtent l="38100" t="38100" r="64770" b="57150"/>
              <wp:wrapNone/>
              <wp:docPr id="2" name="直線單箭頭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2133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 type="oval" w="med" len="med"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C2DBE9B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2" o:spid="_x0000_s1026" type="#_x0000_t32" style="position:absolute;margin-left:314.7pt;margin-top:3.6pt;width:237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" strokecolor="#4e6128" strokeweight="1.2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635"/>
    <w:multiLevelType w:val="hybridMultilevel"/>
    <w:tmpl w:val="EAB0DF90"/>
    <w:lvl w:ilvl="0" w:tplc="C414EEE2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9F5345"/>
    <w:multiLevelType w:val="hybridMultilevel"/>
    <w:tmpl w:val="2214E63C"/>
    <w:lvl w:ilvl="0" w:tplc="BA62DDE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8E3508B"/>
    <w:multiLevelType w:val="hybridMultilevel"/>
    <w:tmpl w:val="16A40AC2"/>
    <w:lvl w:ilvl="0" w:tplc="DFD240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9345D2"/>
    <w:multiLevelType w:val="hybridMultilevel"/>
    <w:tmpl w:val="CE16CD76"/>
    <w:lvl w:ilvl="0" w:tplc="A582E5BA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D46523F"/>
    <w:multiLevelType w:val="hybridMultilevel"/>
    <w:tmpl w:val="98DEEDBE"/>
    <w:lvl w:ilvl="0" w:tplc="E13A1ED6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1183402">
      <w:start w:val="1"/>
      <w:numFmt w:val="decimal"/>
      <w:suff w:val="nothing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0485D35"/>
    <w:multiLevelType w:val="hybridMultilevel"/>
    <w:tmpl w:val="2168EF1A"/>
    <w:lvl w:ilvl="0" w:tplc="2F7E7C54">
      <w:start w:val="1"/>
      <w:numFmt w:val="decimal"/>
      <w:suff w:val="nothing"/>
      <w:lvlText w:val="%1."/>
      <w:lvlJc w:val="left"/>
      <w:pPr>
        <w:ind w:left="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0D"/>
    <w:rsid w:val="00022C28"/>
    <w:rsid w:val="000247CA"/>
    <w:rsid w:val="00045CF2"/>
    <w:rsid w:val="00057D0D"/>
    <w:rsid w:val="00086C3D"/>
    <w:rsid w:val="000C3F4A"/>
    <w:rsid w:val="000C4E29"/>
    <w:rsid w:val="001238E2"/>
    <w:rsid w:val="00222D52"/>
    <w:rsid w:val="002512C2"/>
    <w:rsid w:val="002B2EED"/>
    <w:rsid w:val="003651A6"/>
    <w:rsid w:val="003C5C78"/>
    <w:rsid w:val="003D1DB7"/>
    <w:rsid w:val="00410D80"/>
    <w:rsid w:val="00437F73"/>
    <w:rsid w:val="004A35D9"/>
    <w:rsid w:val="004F2DA7"/>
    <w:rsid w:val="00550B71"/>
    <w:rsid w:val="00586680"/>
    <w:rsid w:val="005E775D"/>
    <w:rsid w:val="00645A09"/>
    <w:rsid w:val="006B74B6"/>
    <w:rsid w:val="006C2824"/>
    <w:rsid w:val="006E32DA"/>
    <w:rsid w:val="006E39C1"/>
    <w:rsid w:val="006F73EC"/>
    <w:rsid w:val="007072E0"/>
    <w:rsid w:val="00794322"/>
    <w:rsid w:val="007F3977"/>
    <w:rsid w:val="009E374E"/>
    <w:rsid w:val="009E5E57"/>
    <w:rsid w:val="00A15CA1"/>
    <w:rsid w:val="00A52659"/>
    <w:rsid w:val="00AF3340"/>
    <w:rsid w:val="00B2650D"/>
    <w:rsid w:val="00B2685C"/>
    <w:rsid w:val="00BD619E"/>
    <w:rsid w:val="00BE7709"/>
    <w:rsid w:val="00C01B81"/>
    <w:rsid w:val="00C23E4F"/>
    <w:rsid w:val="00C469AA"/>
    <w:rsid w:val="00CA3DCC"/>
    <w:rsid w:val="00CC236C"/>
    <w:rsid w:val="00D00C9B"/>
    <w:rsid w:val="00D0200F"/>
    <w:rsid w:val="00D30672"/>
    <w:rsid w:val="00D517DD"/>
    <w:rsid w:val="00D74306"/>
    <w:rsid w:val="00DF3B1B"/>
    <w:rsid w:val="00E17C2B"/>
    <w:rsid w:val="00E36522"/>
    <w:rsid w:val="00E466D5"/>
    <w:rsid w:val="00E76BA2"/>
    <w:rsid w:val="00EE0085"/>
    <w:rsid w:val="00F771F1"/>
    <w:rsid w:val="00FA7CE7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650D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A15CA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5C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5CA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5CA1"/>
    <w:rPr>
      <w:sz w:val="20"/>
      <w:szCs w:val="20"/>
    </w:rPr>
  </w:style>
  <w:style w:type="character" w:customStyle="1" w:styleId="a4">
    <w:name w:val="清單段落 字元"/>
    <w:link w:val="a3"/>
    <w:uiPriority w:val="34"/>
    <w:rsid w:val="00F771F1"/>
  </w:style>
  <w:style w:type="character" w:styleId="a9">
    <w:name w:val="Hyperlink"/>
    <w:basedOn w:val="a0"/>
    <w:uiPriority w:val="99"/>
    <w:unhideWhenUsed/>
    <w:rsid w:val="00FA7C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650D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A15CA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5C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5CA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5CA1"/>
    <w:rPr>
      <w:sz w:val="20"/>
      <w:szCs w:val="20"/>
    </w:rPr>
  </w:style>
  <w:style w:type="character" w:customStyle="1" w:styleId="a4">
    <w:name w:val="清單段落 字元"/>
    <w:link w:val="a3"/>
    <w:uiPriority w:val="34"/>
    <w:rsid w:val="00F771F1"/>
  </w:style>
  <w:style w:type="character" w:styleId="a9">
    <w:name w:val="Hyperlink"/>
    <w:basedOn w:val="a0"/>
    <w:uiPriority w:val="99"/>
    <w:unhideWhenUsed/>
    <w:rsid w:val="00FA7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bZyPI7K5xWtILzfJ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BD63-1C5D-4D7E-A282-F18105AF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楊富閔</dc:creator>
  <cp:lastModifiedBy>許芝榕</cp:lastModifiedBy>
  <cp:revision>2</cp:revision>
  <cp:lastPrinted>2018-08-08T11:19:00Z</cp:lastPrinted>
  <dcterms:created xsi:type="dcterms:W3CDTF">2018-08-08T11:47:00Z</dcterms:created>
  <dcterms:modified xsi:type="dcterms:W3CDTF">2018-08-08T11:47:00Z</dcterms:modified>
</cp:coreProperties>
</file>