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DF" w:rsidRPr="00127CF5" w:rsidRDefault="006E0FDF" w:rsidP="00DC63E2">
      <w:pPr>
        <w:widowControl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Cs/>
          <w:kern w:val="36"/>
          <w:sz w:val="48"/>
          <w:szCs w:val="48"/>
        </w:rPr>
      </w:pPr>
      <w:r w:rsidRPr="00127CF5">
        <w:rPr>
          <w:rFonts w:ascii="微軟正黑體" w:eastAsia="微軟正黑體" w:hAnsi="微軟正黑體" w:cs="新細明體"/>
          <w:bCs/>
          <w:noProof/>
          <w:kern w:val="36"/>
          <w:sz w:val="48"/>
          <w:szCs w:val="48"/>
        </w:rPr>
        <w:drawing>
          <wp:inline distT="0" distB="0" distL="0" distR="0">
            <wp:extent cx="6645910" cy="259270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172139306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3E2" w:rsidRPr="00127CF5" w:rsidRDefault="00CF0A71" w:rsidP="00DC63E2">
      <w:pPr>
        <w:widowControl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Cs/>
          <w:kern w:val="36"/>
          <w:sz w:val="48"/>
          <w:szCs w:val="48"/>
        </w:rPr>
      </w:pPr>
      <w:r w:rsidRPr="00127CF5">
        <w:rPr>
          <w:rFonts w:ascii="微軟正黑體" w:eastAsia="微軟正黑體" w:hAnsi="微軟正黑體" w:cs="新細明體" w:hint="eastAsia"/>
          <w:bCs/>
          <w:kern w:val="36"/>
          <w:sz w:val="48"/>
          <w:szCs w:val="48"/>
        </w:rPr>
        <w:t>智慧商務創新教學推動專業社群</w:t>
      </w:r>
      <w:proofErr w:type="gramStart"/>
      <w:r w:rsidR="001E3B36" w:rsidRPr="00127CF5">
        <w:rPr>
          <w:rFonts w:ascii="微軟正黑體" w:eastAsia="微軟正黑體" w:hAnsi="微軟正黑體" w:cs="新細明體"/>
          <w:bCs/>
          <w:kern w:val="36"/>
          <w:sz w:val="48"/>
          <w:szCs w:val="48"/>
        </w:rPr>
        <w:t>—</w:t>
      </w:r>
      <w:proofErr w:type="gramEnd"/>
      <w:r w:rsidR="00A401C8" w:rsidRPr="00127CF5">
        <w:rPr>
          <w:rFonts w:ascii="微軟正黑體" w:eastAsia="微軟正黑體" w:hAnsi="微軟正黑體" w:cs="新細明體" w:hint="eastAsia"/>
          <w:bCs/>
          <w:kern w:val="36"/>
          <w:sz w:val="48"/>
          <w:szCs w:val="48"/>
        </w:rPr>
        <w:t>PBL</w:t>
      </w:r>
      <w:r w:rsidR="001E3B36" w:rsidRPr="00127CF5">
        <w:rPr>
          <w:rFonts w:ascii="微軟正黑體" w:eastAsia="微軟正黑體" w:hAnsi="微軟正黑體" w:cs="新細明體" w:hint="eastAsia"/>
          <w:bCs/>
          <w:kern w:val="36"/>
          <w:sz w:val="48"/>
          <w:szCs w:val="48"/>
        </w:rPr>
        <w:t>深度學習</w:t>
      </w:r>
      <w:r w:rsidR="0008082E" w:rsidRPr="00127CF5">
        <w:rPr>
          <w:rFonts w:ascii="微軟正黑體" w:eastAsia="微軟正黑體" w:hAnsi="微軟正黑體" w:cs="新細明體" w:hint="eastAsia"/>
          <w:bCs/>
          <w:kern w:val="36"/>
          <w:sz w:val="48"/>
          <w:szCs w:val="48"/>
        </w:rPr>
        <w:t>系列工作坊及專題講座</w:t>
      </w:r>
      <w:r w:rsidR="001E3B36" w:rsidRPr="00127CF5">
        <w:rPr>
          <w:rFonts w:ascii="微軟正黑體" w:eastAsia="微軟正黑體" w:hAnsi="微軟正黑體" w:cs="新細明體" w:hint="eastAsia"/>
          <w:bCs/>
          <w:kern w:val="36"/>
          <w:sz w:val="48"/>
          <w:szCs w:val="48"/>
        </w:rPr>
        <w:t>I</w:t>
      </w:r>
      <w:r w:rsidR="006E0FDF" w:rsidRPr="00127CF5">
        <w:rPr>
          <w:rFonts w:ascii="微軟正黑體" w:eastAsia="微軟正黑體" w:hAnsi="微軟正黑體" w:cs="新細明體" w:hint="eastAsia"/>
          <w:bCs/>
          <w:kern w:val="36"/>
          <w:sz w:val="48"/>
          <w:szCs w:val="48"/>
        </w:rPr>
        <w:t>I</w:t>
      </w:r>
    </w:p>
    <w:p w:rsidR="00DC63E2" w:rsidRPr="00127CF5" w:rsidRDefault="00DC63E2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 xml:space="preserve">Event </w:t>
      </w:r>
      <w:proofErr w:type="spellStart"/>
      <w:r w:rsidRPr="00127CF5">
        <w:rPr>
          <w:rFonts w:ascii="微軟正黑體" w:eastAsia="微軟正黑體" w:hAnsi="微軟正黑體" w:cs="新細明體"/>
          <w:kern w:val="0"/>
          <w:szCs w:val="24"/>
        </w:rPr>
        <w:t>Datetime</w:t>
      </w:r>
      <w:proofErr w:type="spellEnd"/>
      <w:r w:rsidRPr="00127CF5">
        <w:rPr>
          <w:rFonts w:ascii="微軟正黑體" w:eastAsia="微軟正黑體" w:hAnsi="微軟正黑體" w:cs="新細明體"/>
          <w:kern w:val="0"/>
          <w:szCs w:val="24"/>
        </w:rPr>
        <w:t>:</w:t>
      </w:r>
    </w:p>
    <w:p w:rsidR="00DC63E2" w:rsidRPr="00127CF5" w:rsidRDefault="00DC63E2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201</w:t>
      </w:r>
      <w:r w:rsidR="00CF0A71" w:rsidRPr="00127CF5">
        <w:rPr>
          <w:rFonts w:ascii="微軟正黑體" w:eastAsia="微軟正黑體" w:hAnsi="微軟正黑體" w:cs="新細明體" w:hint="eastAsia"/>
          <w:kern w:val="0"/>
          <w:szCs w:val="24"/>
        </w:rPr>
        <w:t>8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-0</w:t>
      </w:r>
      <w:r w:rsidR="006E0FDF" w:rsidRPr="00127CF5">
        <w:rPr>
          <w:rFonts w:ascii="微軟正黑體" w:eastAsia="微軟正黑體" w:hAnsi="微軟正黑體" w:cs="新細明體"/>
          <w:kern w:val="0"/>
          <w:szCs w:val="24"/>
        </w:rPr>
        <w:t>3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-0</w:t>
      </w:r>
      <w:r w:rsidR="006E0FDF" w:rsidRPr="00127CF5">
        <w:rPr>
          <w:rFonts w:ascii="微軟正黑體" w:eastAsia="微軟正黑體" w:hAnsi="微軟正黑體" w:cs="新細明體"/>
          <w:kern w:val="0"/>
          <w:szCs w:val="24"/>
        </w:rPr>
        <w:t>2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(</w:t>
      </w:r>
      <w:r w:rsidR="006E0FDF" w:rsidRPr="00127CF5">
        <w:rPr>
          <w:rFonts w:ascii="微軟正黑體" w:eastAsia="微軟正黑體" w:hAnsi="微軟正黑體" w:cs="新細明體" w:hint="eastAsia"/>
          <w:kern w:val="0"/>
          <w:szCs w:val="24"/>
        </w:rPr>
        <w:t>五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 xml:space="preserve">) </w:t>
      </w:r>
      <w:r w:rsidR="00647BD7" w:rsidRPr="00127CF5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:</w:t>
      </w:r>
      <w:r w:rsidR="009572C5" w:rsidRPr="00127CF5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0~1</w:t>
      </w:r>
      <w:r w:rsidR="006E0FDF" w:rsidRPr="00127CF5">
        <w:rPr>
          <w:rFonts w:ascii="微軟正黑體" w:eastAsia="微軟正黑體" w:hAnsi="微軟正黑體" w:cs="新細明體" w:hint="eastAsia"/>
          <w:kern w:val="0"/>
          <w:szCs w:val="24"/>
        </w:rPr>
        <w:t>7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:</w:t>
      </w:r>
      <w:r w:rsidR="00EF207F" w:rsidRPr="00127CF5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0 (GMT+8)</w:t>
      </w:r>
      <w:r w:rsidR="00CF0A71" w:rsidRPr="00127CF5">
        <w:rPr>
          <w:rFonts w:ascii="微軟正黑體" w:eastAsia="微軟正黑體" w:hAnsi="微軟正黑體" w:cs="新細明體"/>
          <w:kern w:val="0"/>
          <w:szCs w:val="24"/>
        </w:rPr>
        <w:t xml:space="preserve"> </w:t>
      </w:r>
    </w:p>
    <w:p w:rsidR="00DC63E2" w:rsidRPr="00127CF5" w:rsidRDefault="00DC63E2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Event Location:</w:t>
      </w:r>
      <w:bookmarkStart w:id="0" w:name="_GoBack"/>
      <w:bookmarkEnd w:id="0"/>
    </w:p>
    <w:p w:rsidR="00DC63E2" w:rsidRPr="00127CF5" w:rsidRDefault="006E0FDF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 w:hint="eastAsia"/>
          <w:kern w:val="0"/>
          <w:szCs w:val="24"/>
        </w:rPr>
        <w:t>國立高雄科技大學</w:t>
      </w:r>
      <w:r w:rsidR="00952A9B">
        <w:rPr>
          <w:rFonts w:ascii="微軟正黑體" w:eastAsia="微軟正黑體" w:hAnsi="微軟正黑體" w:cs="新細明體" w:hint="eastAsia"/>
          <w:kern w:val="0"/>
          <w:szCs w:val="24"/>
        </w:rPr>
        <w:t>管理學院C136演講廳</w:t>
      </w:r>
    </w:p>
    <w:p w:rsidR="00DC63E2" w:rsidRPr="00127CF5" w:rsidRDefault="00DC63E2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Related Link:</w:t>
      </w:r>
    </w:p>
    <w:p w:rsidR="00DC63E2" w:rsidRPr="00127CF5" w:rsidRDefault="00F93907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hyperlink r:id="rId10" w:tgtFrame="_blank" w:history="1">
        <w:r w:rsidR="00DC63E2" w:rsidRPr="00127CF5">
          <w:rPr>
            <w:rFonts w:ascii="微軟正黑體" w:eastAsia="微軟正黑體" w:hAnsi="微軟正黑體" w:cs="新細明體"/>
            <w:color w:val="0000FF"/>
            <w:kern w:val="0"/>
            <w:szCs w:val="24"/>
            <w:u w:val="single"/>
          </w:rPr>
          <w:t>智慧商務跨領域人才培育計畫</w:t>
        </w:r>
      </w:hyperlink>
    </w:p>
    <w:p w:rsidR="00DC63E2" w:rsidRPr="00127CF5" w:rsidRDefault="00DC63E2" w:rsidP="00DC63E2">
      <w:pPr>
        <w:widowControl/>
        <w:pBdr>
          <w:top w:val="single" w:sz="6" w:space="0" w:color="E2E8F6"/>
          <w:left w:val="single" w:sz="6" w:space="0" w:color="E2E8F6"/>
          <w:bottom w:val="single" w:sz="6" w:space="0" w:color="E2E8F6"/>
          <w:right w:val="single" w:sz="6" w:space="0" w:color="E2E8F6"/>
        </w:pBdr>
        <w:shd w:val="clear" w:color="auto" w:fill="F4F7FC"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為因應未來商務經營生態環境及培育未來『智慧</w:t>
      </w:r>
      <w:r w:rsidR="001E3B36" w:rsidRPr="00127CF5">
        <w:rPr>
          <w:rFonts w:ascii="微軟正黑體" w:eastAsia="微軟正黑體" w:hAnsi="微軟正黑體" w:cs="新細明體" w:hint="eastAsia"/>
          <w:kern w:val="0"/>
          <w:szCs w:val="24"/>
        </w:rPr>
        <w:t>商務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』跨領域專業人才，本</w:t>
      </w:r>
      <w:r w:rsidR="00CF0A71" w:rsidRPr="00127CF5">
        <w:rPr>
          <w:rFonts w:ascii="微軟正黑體" w:eastAsia="微軟正黑體" w:hAnsi="微軟正黑體" w:cs="新細明體" w:hint="eastAsia"/>
          <w:kern w:val="0"/>
          <w:szCs w:val="24"/>
        </w:rPr>
        <w:t>社群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提供並協助教師瞭解智慧商務發展結構與相關資源之規劃與安排，藉此培養教師具備智慧商務思維與實務用技術。</w:t>
      </w:r>
    </w:p>
    <w:p w:rsidR="006E0FDF" w:rsidRPr="00127CF5" w:rsidRDefault="006E0FDF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:rsidR="00DC63E2" w:rsidRPr="00127CF5" w:rsidRDefault="00DC63E2" w:rsidP="00DC63E2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Information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lastRenderedPageBreak/>
        <w:t>因應全球與時俱進邁向智慧商務服務的時代，</w:t>
      </w:r>
      <w:r w:rsidR="00AF3F88" w:rsidRPr="00127CF5">
        <w:rPr>
          <w:rFonts w:ascii="微軟正黑體" w:eastAsia="微軟正黑體" w:hAnsi="微軟正黑體" w:cs="新細明體" w:hint="eastAsia"/>
          <w:kern w:val="0"/>
          <w:szCs w:val="24"/>
        </w:rPr>
        <w:t>「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國立高雄科技大學管理學院</w:t>
      </w:r>
      <w:r w:rsidR="00AF3F88" w:rsidRPr="00127CF5">
        <w:rPr>
          <w:rFonts w:ascii="微軟正黑體" w:eastAsia="微軟正黑體" w:hAnsi="微軟正黑體" w:cs="新細明體" w:hint="eastAsia"/>
          <w:kern w:val="0"/>
          <w:szCs w:val="24"/>
        </w:rPr>
        <w:t>」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為因應未來商務經營生態環境及培育未來『智慧</w:t>
      </w:r>
      <w:r w:rsidR="00CF0A71" w:rsidRPr="00127CF5">
        <w:rPr>
          <w:rFonts w:ascii="微軟正黑體" w:eastAsia="微軟正黑體" w:hAnsi="微軟正黑體" w:cs="新細明體" w:hint="eastAsia"/>
          <w:kern w:val="0"/>
          <w:szCs w:val="24"/>
        </w:rPr>
        <w:t>商務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』跨領域專業人才，</w:t>
      </w:r>
      <w:proofErr w:type="gramStart"/>
      <w:r w:rsidRPr="00127CF5">
        <w:rPr>
          <w:rFonts w:ascii="微軟正黑體" w:eastAsia="微軟正黑體" w:hAnsi="微軟正黑體" w:cs="新細明體"/>
          <w:kern w:val="0"/>
          <w:szCs w:val="24"/>
        </w:rPr>
        <w:t>特</w:t>
      </w:r>
      <w:proofErr w:type="gramEnd"/>
      <w:r w:rsidRPr="00127CF5">
        <w:rPr>
          <w:rFonts w:ascii="微軟正黑體" w:eastAsia="微軟正黑體" w:hAnsi="微軟正黑體" w:cs="新細明體"/>
          <w:kern w:val="0"/>
          <w:szCs w:val="24"/>
        </w:rPr>
        <w:t>於10</w:t>
      </w:r>
      <w:r w:rsidR="00CF0A71" w:rsidRPr="00127CF5">
        <w:rPr>
          <w:rFonts w:ascii="微軟正黑體" w:eastAsia="微軟正黑體" w:hAnsi="微軟正黑體" w:cs="新細明體" w:hint="eastAsia"/>
          <w:kern w:val="0"/>
          <w:szCs w:val="24"/>
        </w:rPr>
        <w:t>7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年</w:t>
      </w:r>
      <w:r w:rsidR="006E0FDF" w:rsidRPr="00127CF5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月0</w:t>
      </w:r>
      <w:r w:rsidR="006E0FDF" w:rsidRPr="00127CF5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日(星期</w:t>
      </w:r>
      <w:r w:rsidR="006E0FDF" w:rsidRPr="00127CF5">
        <w:rPr>
          <w:rFonts w:ascii="微軟正黑體" w:eastAsia="微軟正黑體" w:hAnsi="微軟正黑體" w:cs="新細明體" w:hint="eastAsia"/>
          <w:kern w:val="0"/>
          <w:szCs w:val="24"/>
        </w:rPr>
        <w:t>五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)開設「</w:t>
      </w:r>
      <w:r w:rsidR="0017040C" w:rsidRPr="00127CF5">
        <w:rPr>
          <w:rFonts w:ascii="微軟正黑體" w:eastAsia="微軟正黑體" w:hAnsi="微軟正黑體" w:cs="新細明體" w:hint="eastAsia"/>
          <w:kern w:val="0"/>
          <w:szCs w:val="24"/>
        </w:rPr>
        <w:t>智慧商務創新教學推動專業社群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--</w:t>
      </w:r>
      <w:r w:rsidR="00647BD7" w:rsidRPr="00127CF5">
        <w:rPr>
          <w:rFonts w:ascii="微軟正黑體" w:eastAsia="微軟正黑體" w:hAnsi="微軟正黑體" w:cs="新細明體" w:hint="eastAsia"/>
          <w:kern w:val="0"/>
          <w:szCs w:val="24"/>
        </w:rPr>
        <w:t>PBL</w:t>
      </w:r>
      <w:r w:rsidR="001E3B36" w:rsidRPr="00127CF5">
        <w:rPr>
          <w:rFonts w:ascii="微軟正黑體" w:eastAsia="微軟正黑體" w:hAnsi="微軟正黑體" w:cs="新細明體" w:hint="eastAsia"/>
          <w:kern w:val="0"/>
          <w:szCs w:val="24"/>
        </w:rPr>
        <w:t>深度學習系列工作坊及專題講座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」課程，本</w:t>
      </w:r>
      <w:r w:rsidR="001E3B36" w:rsidRPr="00127CF5">
        <w:rPr>
          <w:rFonts w:ascii="微軟正黑體" w:eastAsia="微軟正黑體" w:hAnsi="微軟正黑體" w:cs="新細明體" w:hint="eastAsia"/>
          <w:kern w:val="0"/>
          <w:szCs w:val="24"/>
        </w:rPr>
        <w:t>社群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提供並協助教師瞭解智慧商務發展結構與相關資源之規劃與安排，藉此培養教師具備智慧商務思維與實務應用技術。現在請加入「</w:t>
      </w:r>
      <w:r w:rsidR="001E3B36" w:rsidRPr="00127CF5">
        <w:rPr>
          <w:rFonts w:ascii="微軟正黑體" w:eastAsia="微軟正黑體" w:hAnsi="微軟正黑體" w:cs="新細明體" w:hint="eastAsia"/>
          <w:kern w:val="0"/>
          <w:szCs w:val="24"/>
        </w:rPr>
        <w:t>智慧商務創新教學推動專業社群</w:t>
      </w:r>
      <w:proofErr w:type="gramStart"/>
      <w:r w:rsidR="001E3B36" w:rsidRPr="00127CF5">
        <w:rPr>
          <w:rFonts w:ascii="微軟正黑體" w:eastAsia="微軟正黑體" w:hAnsi="微軟正黑體" w:cs="新細明體" w:hint="eastAsia"/>
          <w:kern w:val="0"/>
          <w:szCs w:val="24"/>
        </w:rPr>
        <w:t>—</w:t>
      </w:r>
      <w:proofErr w:type="gramEnd"/>
      <w:r w:rsidR="00647BD7" w:rsidRPr="00127CF5">
        <w:rPr>
          <w:rFonts w:ascii="微軟正黑體" w:eastAsia="微軟正黑體" w:hAnsi="微軟正黑體" w:cs="新細明體" w:hint="eastAsia"/>
          <w:kern w:val="0"/>
          <w:szCs w:val="24"/>
        </w:rPr>
        <w:t>PBL</w:t>
      </w:r>
      <w:r w:rsidR="001E3B36" w:rsidRPr="00127CF5">
        <w:rPr>
          <w:rFonts w:ascii="微軟正黑體" w:eastAsia="微軟正黑體" w:hAnsi="微軟正黑體" w:cs="新細明體" w:hint="eastAsia"/>
          <w:kern w:val="0"/>
          <w:szCs w:val="24"/>
        </w:rPr>
        <w:t>深度學習系列工作坊及專題講座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」，</w:t>
      </w:r>
      <w:r w:rsidR="00710F6B" w:rsidRPr="00127CF5">
        <w:rPr>
          <w:rFonts w:ascii="微軟正黑體" w:eastAsia="微軟正黑體" w:hAnsi="微軟正黑體" w:cs="新細明體" w:hint="eastAsia"/>
          <w:kern w:val="0"/>
          <w:szCs w:val="24"/>
        </w:rPr>
        <w:t>「國立高雄科技大學管理學院」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誠摯邀請您，一起邁入智慧商務服務的時代。 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>
            <wp:extent cx="828675" cy="276225"/>
            <wp:effectExtent l="0" t="0" r="9525" b="9525"/>
            <wp:docPr id="6" name="圖片 6" descr="https://az796311.vo.msecnd.net/userupload/37e88e3f2fab4ffe9d781d0f832f6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96311.vo.msecnd.net/userupload/37e88e3f2fab4ffe9d781d0f832f6df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1LightAccent2"/>
        <w:tblW w:w="4605" w:type="pct"/>
        <w:tblLook w:val="04A0" w:firstRow="1" w:lastRow="0" w:firstColumn="1" w:lastColumn="0" w:noHBand="0" w:noVBand="1"/>
      </w:tblPr>
      <w:tblGrid>
        <w:gridCol w:w="2005"/>
        <w:gridCol w:w="4795"/>
        <w:gridCol w:w="3038"/>
      </w:tblGrid>
      <w:tr w:rsidR="009572C5" w:rsidRPr="00127CF5" w:rsidTr="00957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時間</w:t>
            </w:r>
          </w:p>
        </w:tc>
        <w:tc>
          <w:tcPr>
            <w:tcW w:w="2437" w:type="pct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活動內容</w:t>
            </w:r>
          </w:p>
        </w:tc>
        <w:tc>
          <w:tcPr>
            <w:tcW w:w="1544" w:type="pct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主講人</w:t>
            </w:r>
          </w:p>
        </w:tc>
      </w:tr>
      <w:tr w:rsidR="009572C5" w:rsidRPr="00127CF5" w:rsidTr="009572C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09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2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0~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09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4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</w:t>
            </w:r>
          </w:p>
        </w:tc>
        <w:tc>
          <w:tcPr>
            <w:tcW w:w="3981" w:type="pct"/>
            <w:gridSpan w:val="2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報到</w:t>
            </w:r>
          </w:p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（</w:t>
            </w:r>
            <w:r w:rsidR="00952A9B"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國立高雄科技大學</w:t>
            </w:r>
            <w:r w:rsidR="00952A9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管理學院C136演講廳</w:t>
            </w: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）</w:t>
            </w:r>
          </w:p>
        </w:tc>
      </w:tr>
      <w:tr w:rsidR="009572C5" w:rsidRPr="00127CF5" w:rsidTr="009572C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09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4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0~10: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</w:t>
            </w:r>
          </w:p>
        </w:tc>
        <w:tc>
          <w:tcPr>
            <w:tcW w:w="2437" w:type="pct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 </w:t>
            </w: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開幕致詞</w:t>
            </w:r>
          </w:p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</w:p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智慧商務創新教學推動專業社群</w:t>
            </w: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簡介</w:t>
            </w:r>
          </w:p>
        </w:tc>
        <w:tc>
          <w:tcPr>
            <w:tcW w:w="1544" w:type="pct"/>
            <w:hideMark/>
          </w:tcPr>
          <w:p w:rsidR="0094584C" w:rsidRPr="00127CF5" w:rsidRDefault="006E0FDF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高雄科技大學管理學院</w:t>
            </w:r>
          </w:p>
          <w:p w:rsidR="009572C5" w:rsidRPr="00127CF5" w:rsidRDefault="006E0FDF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蔡坤穆</w:t>
            </w: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院長</w:t>
            </w:r>
          </w:p>
          <w:p w:rsidR="0094584C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高雄科技大學管理學院</w:t>
            </w:r>
          </w:p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陳彥銘副</w:t>
            </w: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院長</w:t>
            </w:r>
          </w:p>
        </w:tc>
      </w:tr>
      <w:tr w:rsidR="009572C5" w:rsidRPr="00127CF5" w:rsidTr="009572C5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hideMark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10: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0~1</w:t>
            </w:r>
            <w:r w:rsidR="00952A9B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2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="00952A9B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</w:t>
            </w:r>
          </w:p>
        </w:tc>
        <w:tc>
          <w:tcPr>
            <w:tcW w:w="2437" w:type="pct"/>
            <w:hideMark/>
          </w:tcPr>
          <w:p w:rsidR="006E0FDF" w:rsidRPr="00127CF5" w:rsidRDefault="009572C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智慧</w:t>
            </w:r>
            <w:r w:rsidR="006E0FDF"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科技產業趨勢與應用</w:t>
            </w:r>
            <w:proofErr w:type="gramStart"/>
            <w:r w:rsidR="006E0FDF" w:rsidRPr="00127CF5">
              <w:rPr>
                <w:rFonts w:ascii="微軟正黑體" w:eastAsia="微軟正黑體" w:hAnsi="微軟正黑體" w:cs="新細明體"/>
                <w:kern w:val="0"/>
                <w:szCs w:val="24"/>
              </w:rPr>
              <w:t>—</w:t>
            </w:r>
            <w:proofErr w:type="gramEnd"/>
          </w:p>
          <w:p w:rsidR="00952A9B" w:rsidRDefault="006E0FDF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在PBL教學上的發展</w:t>
            </w:r>
            <w:r w:rsidR="00952A9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&amp;</w:t>
            </w:r>
          </w:p>
          <w:p w:rsidR="009572C5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智慧科技</w:t>
            </w:r>
            <w:proofErr w:type="gramStart"/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實作場域</w:t>
            </w:r>
            <w:proofErr w:type="gramEnd"/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參觀</w:t>
            </w:r>
          </w:p>
        </w:tc>
        <w:tc>
          <w:tcPr>
            <w:tcW w:w="1544" w:type="pct"/>
            <w:hideMark/>
          </w:tcPr>
          <w:p w:rsidR="0094584C" w:rsidRPr="00127CF5" w:rsidRDefault="006E0FDF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高雄科技大學管理學院</w:t>
            </w:r>
          </w:p>
          <w:p w:rsidR="00952A9B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資管系黃文楨主任</w:t>
            </w:r>
          </w:p>
          <w:p w:rsidR="009572C5" w:rsidRPr="00127CF5" w:rsidRDefault="006E0FDF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資管系</w:t>
            </w:r>
            <w:r w:rsidR="00952A9B" w:rsidRPr="00952A9B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周棟祥</w:t>
            </w:r>
            <w:r w:rsidR="00952A9B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副</w:t>
            </w:r>
            <w:r w:rsidR="0094584C"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教授</w:t>
            </w:r>
          </w:p>
        </w:tc>
      </w:tr>
      <w:tr w:rsidR="00952A9B" w:rsidRPr="00127CF5" w:rsidTr="0099661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hideMark/>
          </w:tcPr>
          <w:p w:rsidR="00952A9B" w:rsidRPr="00127CF5" w:rsidRDefault="00952A9B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2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~1</w:t>
            </w: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3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</w:p>
        </w:tc>
        <w:tc>
          <w:tcPr>
            <w:tcW w:w="3981" w:type="pct"/>
            <w:gridSpan w:val="2"/>
            <w:hideMark/>
          </w:tcPr>
          <w:p w:rsidR="00952A9B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餐敘交流會</w:t>
            </w:r>
          </w:p>
          <w:p w:rsidR="00952A9B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（</w:t>
            </w:r>
            <w:r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國立高雄科技大學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管理學院C136演講廳外</w:t>
            </w: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）</w:t>
            </w:r>
          </w:p>
        </w:tc>
      </w:tr>
      <w:tr w:rsidR="009572C5" w:rsidRPr="00127CF5" w:rsidTr="009572C5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:rsidR="009572C5" w:rsidRPr="00127CF5" w:rsidRDefault="009572C5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bCs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13:</w:t>
            </w:r>
            <w:r w:rsidR="00667D3F" w:rsidRPr="00127CF5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0~1</w:t>
            </w:r>
            <w:r w:rsidR="00952A9B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5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="00952A9B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</w:t>
            </w:r>
          </w:p>
        </w:tc>
        <w:tc>
          <w:tcPr>
            <w:tcW w:w="2437" w:type="pct"/>
          </w:tcPr>
          <w:p w:rsidR="00667D3F" w:rsidRPr="00127CF5" w:rsidRDefault="00667D3F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智慧零售產業趨勢與應用</w:t>
            </w:r>
            <w:proofErr w:type="gramStart"/>
            <w:r w:rsidRPr="00127CF5">
              <w:rPr>
                <w:rFonts w:ascii="微軟正黑體" w:eastAsia="微軟正黑體" w:hAnsi="微軟正黑體" w:cs="新細明體"/>
                <w:kern w:val="0"/>
                <w:szCs w:val="24"/>
              </w:rPr>
              <w:t>—</w:t>
            </w:r>
            <w:proofErr w:type="gramEnd"/>
          </w:p>
          <w:p w:rsidR="00952A9B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在PBL教學上的發展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&amp;</w:t>
            </w:r>
          </w:p>
          <w:p w:rsidR="008A7814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智慧</w:t>
            </w:r>
            <w:r w:rsidR="00664371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零售教學實作中心</w:t>
            </w: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參觀</w:t>
            </w:r>
          </w:p>
        </w:tc>
        <w:tc>
          <w:tcPr>
            <w:tcW w:w="1544" w:type="pct"/>
          </w:tcPr>
          <w:p w:rsidR="00952A9B" w:rsidRPr="00127CF5" w:rsidRDefault="009972C6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高雄科技大學管理學院</w:t>
            </w:r>
          </w:p>
          <w:p w:rsidR="00952A9B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行銷與流通管理學系</w:t>
            </w:r>
          </w:p>
          <w:p w:rsidR="00952A9B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楊景傅主任</w:t>
            </w:r>
            <w:r w:rsidR="0002634F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 xml:space="preserve"> </w:t>
            </w: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&amp;</w:t>
            </w:r>
          </w:p>
          <w:p w:rsidR="009572C5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歐宗殷助理教授</w:t>
            </w:r>
          </w:p>
        </w:tc>
      </w:tr>
      <w:tr w:rsidR="00667D3F" w:rsidRPr="00127CF5" w:rsidTr="009572C5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:rsidR="00667D3F" w:rsidRPr="00127CF5" w:rsidRDefault="00667D3F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1</w:t>
            </w:r>
            <w:r w:rsidR="00664371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5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="00664371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0~</w:t>
            </w:r>
            <w:r w:rsidR="00664371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17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="00664371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</w:t>
            </w:r>
          </w:p>
        </w:tc>
        <w:tc>
          <w:tcPr>
            <w:tcW w:w="2437" w:type="pct"/>
          </w:tcPr>
          <w:p w:rsidR="00A31DF5" w:rsidRPr="00127CF5" w:rsidRDefault="00A31DF5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智慧物流產業趨勢與應用</w:t>
            </w:r>
            <w:proofErr w:type="gramStart"/>
            <w:r w:rsidRPr="00127CF5">
              <w:rPr>
                <w:rFonts w:ascii="微軟正黑體" w:eastAsia="微軟正黑體" w:hAnsi="微軟正黑體" w:cs="新細明體"/>
                <w:kern w:val="0"/>
                <w:szCs w:val="24"/>
              </w:rPr>
              <w:t>—</w:t>
            </w:r>
            <w:proofErr w:type="gramEnd"/>
          </w:p>
          <w:p w:rsidR="00952A9B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在PBL教學上的發展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&amp;</w:t>
            </w:r>
          </w:p>
          <w:p w:rsidR="00667D3F" w:rsidRPr="00127CF5" w:rsidRDefault="00952A9B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智慧</w:t>
            </w:r>
            <w:r w:rsidR="00664371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物流教學實作中心</w:t>
            </w: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參觀</w:t>
            </w:r>
          </w:p>
        </w:tc>
        <w:tc>
          <w:tcPr>
            <w:tcW w:w="1544" w:type="pct"/>
          </w:tcPr>
          <w:p w:rsidR="00664371" w:rsidRPr="00127CF5" w:rsidRDefault="00664371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高雄科技大學管理學院</w:t>
            </w:r>
          </w:p>
          <w:p w:rsidR="00664371" w:rsidRDefault="00664371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蔡坤穆</w:t>
            </w: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院長</w:t>
            </w:r>
            <w:r w:rsidR="0002634F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 xml:space="preserve"> </w:t>
            </w:r>
            <w:r w:rsidR="0002634F"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&amp;</w:t>
            </w:r>
          </w:p>
          <w:p w:rsidR="00664371" w:rsidRDefault="00664371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陳彥銘副</w:t>
            </w:r>
            <w:r w:rsidRPr="00127CF5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院長</w:t>
            </w:r>
            <w:r w:rsidR="0002634F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 xml:space="preserve"> </w:t>
            </w:r>
            <w:r w:rsidR="0002634F"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&amp;</w:t>
            </w:r>
          </w:p>
          <w:p w:rsidR="00667D3F" w:rsidRPr="00127CF5" w:rsidRDefault="00664371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運籌管理系林立千主任</w:t>
            </w:r>
          </w:p>
        </w:tc>
      </w:tr>
      <w:tr w:rsidR="00AC31E5" w:rsidRPr="00127CF5" w:rsidTr="009572C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:rsidR="00AC31E5" w:rsidRPr="00127CF5" w:rsidRDefault="00205807" w:rsidP="00F63A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1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7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:</w:t>
            </w:r>
            <w:r w:rsidRPr="00127CF5">
              <w:rPr>
                <w:rFonts w:ascii="微軟正黑體" w:eastAsia="微軟正黑體" w:hAnsi="微軟正黑體" w:cs="新細明體" w:hint="eastAsia"/>
                <w:b w:val="0"/>
                <w:kern w:val="0"/>
                <w:szCs w:val="24"/>
              </w:rPr>
              <w:t>0</w:t>
            </w:r>
            <w:r w:rsidRPr="00127CF5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0</w:t>
            </w:r>
          </w:p>
        </w:tc>
        <w:tc>
          <w:tcPr>
            <w:tcW w:w="3981" w:type="pct"/>
            <w:gridSpan w:val="2"/>
          </w:tcPr>
          <w:p w:rsidR="00AC31E5" w:rsidRPr="00127CF5" w:rsidRDefault="00205807" w:rsidP="00F63AF3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27CF5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賦歸</w:t>
            </w:r>
          </w:p>
        </w:tc>
      </w:tr>
    </w:tbl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lastRenderedPageBreak/>
        <w:t> 1. 主辦單位保留變更</w:t>
      </w:r>
      <w:r w:rsidR="001132DB" w:rsidRPr="00127CF5">
        <w:rPr>
          <w:rFonts w:ascii="微軟正黑體" w:eastAsia="微軟正黑體" w:hAnsi="微軟正黑體" w:cs="新細明體" w:hint="eastAsia"/>
          <w:kern w:val="0"/>
          <w:szCs w:val="24"/>
        </w:rPr>
        <w:t>講座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課程及講師的權利，請於</w:t>
      </w:r>
      <w:r w:rsidR="001132DB" w:rsidRPr="00127CF5">
        <w:rPr>
          <w:rFonts w:ascii="微軟正黑體" w:eastAsia="微軟正黑體" w:hAnsi="微軟正黑體" w:cs="新細明體" w:hint="eastAsia"/>
          <w:kern w:val="0"/>
          <w:szCs w:val="24"/>
        </w:rPr>
        <w:t>參與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前留意網站有關</w:t>
      </w:r>
      <w:r w:rsidR="001132DB" w:rsidRPr="00127CF5">
        <w:rPr>
          <w:rFonts w:ascii="微軟正黑體" w:eastAsia="微軟正黑體" w:hAnsi="微軟正黑體" w:cs="新細明體" w:hint="eastAsia"/>
          <w:kern w:val="0"/>
          <w:szCs w:val="24"/>
        </w:rPr>
        <w:t>講座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的公告事項，或來電洽詢。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2.</w:t>
      </w:r>
      <w:r w:rsidR="001132DB" w:rsidRPr="00127CF5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 請尊重智慧財產權，</w:t>
      </w:r>
      <w:r w:rsidR="001132DB" w:rsidRPr="00127CF5">
        <w:rPr>
          <w:rFonts w:ascii="微軟正黑體" w:eastAsia="微軟正黑體" w:hAnsi="微軟正黑體" w:cs="新細明體" w:hint="eastAsia"/>
          <w:kern w:val="0"/>
          <w:szCs w:val="24"/>
        </w:rPr>
        <w:t>講座與工作坊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期間禁止任何形式的</w:t>
      </w:r>
      <w:proofErr w:type="gramStart"/>
      <w:r w:rsidRPr="00127CF5">
        <w:rPr>
          <w:rFonts w:ascii="微軟正黑體" w:eastAsia="微軟正黑體" w:hAnsi="微軟正黑體" w:cs="新細明體"/>
          <w:kern w:val="0"/>
          <w:szCs w:val="24"/>
        </w:rPr>
        <w:t>錄音或攝錄影</w:t>
      </w:r>
      <w:proofErr w:type="gramEnd"/>
      <w:r w:rsidRPr="00127CF5">
        <w:rPr>
          <w:rFonts w:ascii="微軟正黑體" w:eastAsia="微軟正黑體" w:hAnsi="微軟正黑體" w:cs="新細明體"/>
          <w:kern w:val="0"/>
          <w:szCs w:val="24"/>
        </w:rPr>
        <w:t>。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>
            <wp:extent cx="828675" cy="276225"/>
            <wp:effectExtent l="0" t="0" r="9525" b="9525"/>
            <wp:docPr id="5" name="圖片 5" descr="https://az796311.vo.msecnd.net/userupload/3ca8144df99e4a63a99057077fe5a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z796311.vo.msecnd.net/userupload/3ca8144df99e4a63a99057077fe5a9c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CF5">
        <w:rPr>
          <w:rFonts w:ascii="微軟正黑體" w:eastAsia="微軟正黑體" w:hAnsi="微軟正黑體" w:cs="新細明體"/>
          <w:kern w:val="0"/>
          <w:szCs w:val="24"/>
        </w:rPr>
        <w:t>    10</w:t>
      </w:r>
      <w:r w:rsidR="001132DB" w:rsidRPr="00127CF5">
        <w:rPr>
          <w:rFonts w:ascii="微軟正黑體" w:eastAsia="微軟正黑體" w:hAnsi="微軟正黑體" w:cs="新細明體" w:hint="eastAsia"/>
          <w:kern w:val="0"/>
          <w:szCs w:val="24"/>
        </w:rPr>
        <w:t>7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年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月0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日(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五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 xml:space="preserve">) </w:t>
      </w:r>
      <w:r w:rsidR="009572C5" w:rsidRPr="00127CF5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：</w:t>
      </w:r>
      <w:r w:rsidR="009572C5" w:rsidRPr="00127CF5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0~1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7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：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0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>
            <wp:extent cx="828675" cy="276225"/>
            <wp:effectExtent l="0" t="0" r="9525" b="9525"/>
            <wp:docPr id="4" name="圖片 4" descr="https://az796311.vo.msecnd.net/userupload/88a1bbf16abf4d6eb1ab26e594193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796311.vo.msecnd.net/userupload/88a1bbf16abf4d6eb1ab26e594193f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CF5">
        <w:rPr>
          <w:rFonts w:ascii="微軟正黑體" w:eastAsia="微軟正黑體" w:hAnsi="微軟正黑體" w:cs="新細明體"/>
          <w:kern w:val="0"/>
          <w:szCs w:val="24"/>
        </w:rPr>
        <w:t>   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國立高雄科技大學</w:t>
      </w:r>
      <w:r w:rsidR="00126396">
        <w:rPr>
          <w:rFonts w:ascii="微軟正黑體" w:eastAsia="微軟正黑體" w:hAnsi="微軟正黑體" w:cs="新細明體" w:hint="eastAsia"/>
          <w:kern w:val="0"/>
          <w:szCs w:val="24"/>
        </w:rPr>
        <w:t>管理學院C136演講廳</w:t>
      </w:r>
      <w:r w:rsidR="001132DB" w:rsidRPr="00127CF5">
        <w:rPr>
          <w:rFonts w:ascii="微軟正黑體" w:eastAsia="微軟正黑體" w:hAnsi="微軟正黑體" w:cs="新細明體"/>
          <w:color w:val="2F5496" w:themeColor="accent5" w:themeShade="BF"/>
          <w:kern w:val="0"/>
          <w:szCs w:val="24"/>
        </w:rPr>
        <w:t>(</w:t>
      </w:r>
      <w:r w:rsidR="00205807" w:rsidRPr="00127CF5">
        <w:rPr>
          <w:rFonts w:ascii="微軟正黑體" w:eastAsia="微軟正黑體" w:hAnsi="微軟正黑體" w:cs="Arial"/>
          <w:color w:val="6A6A6A"/>
          <w:szCs w:val="16"/>
        </w:rPr>
        <w:t>824 </w:t>
      </w:r>
      <w:r w:rsidR="00205807" w:rsidRPr="00127CF5">
        <w:rPr>
          <w:rFonts w:ascii="微軟正黑體" w:eastAsia="微軟正黑體" w:hAnsi="微軟正黑體"/>
          <w:color w:val="6A6A6A"/>
          <w:szCs w:val="16"/>
        </w:rPr>
        <w:t>高雄市燕巢區大學路</w:t>
      </w:r>
      <w:r w:rsidR="00205807" w:rsidRPr="00127CF5">
        <w:rPr>
          <w:rFonts w:ascii="微軟正黑體" w:eastAsia="微軟正黑體" w:hAnsi="微軟正黑體" w:cs="Arial"/>
          <w:color w:val="6A6A6A"/>
          <w:szCs w:val="16"/>
        </w:rPr>
        <w:t>1</w:t>
      </w:r>
      <w:r w:rsidR="00205807" w:rsidRPr="00127CF5">
        <w:rPr>
          <w:rFonts w:ascii="微軟正黑體" w:eastAsia="微軟正黑體" w:hAnsi="微軟正黑體"/>
          <w:color w:val="6A6A6A"/>
          <w:szCs w:val="16"/>
        </w:rPr>
        <w:t>號</w:t>
      </w:r>
      <w:r w:rsidR="001132DB" w:rsidRPr="00127CF5">
        <w:rPr>
          <w:rFonts w:ascii="微軟正黑體" w:eastAsia="微軟正黑體" w:hAnsi="微軟正黑體" w:cs="新細明體"/>
          <w:color w:val="2F5496" w:themeColor="accent5" w:themeShade="BF"/>
          <w:kern w:val="0"/>
          <w:szCs w:val="24"/>
        </w:rPr>
        <w:t>)</w:t>
      </w:r>
      <w:r w:rsidR="009572C5" w:rsidRPr="00127CF5">
        <w:rPr>
          <w:rFonts w:ascii="微軟正黑體" w:eastAsia="微軟正黑體" w:hAnsi="微軟正黑體" w:cs="新細明體"/>
          <w:color w:val="2F5496" w:themeColor="accent5" w:themeShade="BF"/>
          <w:kern w:val="0"/>
          <w:szCs w:val="24"/>
        </w:rPr>
        <w:t xml:space="preserve"> 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>
            <wp:extent cx="828675" cy="276225"/>
            <wp:effectExtent l="0" t="0" r="9525" b="9525"/>
            <wp:docPr id="3" name="圖片 3" descr="https://az796311.vo.msecnd.net/userupload/85497e82561446669b34564759fe4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796311.vo.msecnd.net/userupload/85497e82561446669b34564759fe4c1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CF5">
        <w:rPr>
          <w:rFonts w:ascii="微軟正黑體" w:eastAsia="微軟正黑體" w:hAnsi="微軟正黑體" w:cs="新細明體"/>
          <w:kern w:val="0"/>
          <w:szCs w:val="24"/>
        </w:rPr>
        <w:t xml:space="preserve">    </w:t>
      </w:r>
      <w:proofErr w:type="gramStart"/>
      <w:r w:rsidRPr="00127CF5">
        <w:rPr>
          <w:rFonts w:ascii="微軟正黑體" w:eastAsia="微軟正黑體" w:hAnsi="微軟正黑體" w:cs="新細明體"/>
          <w:kern w:val="0"/>
          <w:szCs w:val="24"/>
        </w:rPr>
        <w:t>免費線上報名</w:t>
      </w:r>
      <w:proofErr w:type="gramEnd"/>
      <w:r w:rsidRPr="00127CF5">
        <w:rPr>
          <w:rFonts w:ascii="微軟正黑體" w:eastAsia="微軟正黑體" w:hAnsi="微軟正黑體" w:cs="新細明體"/>
          <w:kern w:val="0"/>
          <w:szCs w:val="24"/>
        </w:rPr>
        <w:t>，額滿為止。 </w:t>
      </w:r>
      <w:r w:rsidR="00127CF5" w:rsidRPr="00127CF5">
        <w:rPr>
          <w:rFonts w:ascii="微軟正黑體" w:eastAsia="微軟正黑體" w:hAnsi="微軟正黑體" w:cs="新細明體" w:hint="eastAsia"/>
          <w:kern w:val="0"/>
          <w:szCs w:val="24"/>
        </w:rPr>
        <w:t>(預計100名)</w:t>
      </w:r>
    </w:p>
    <w:p w:rsidR="00205807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                 </w:t>
      </w:r>
      <w:r w:rsidR="009572C5" w:rsidRPr="00127CF5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127CF5">
        <w:rPr>
          <w:rFonts w:ascii="微軟正黑體" w:eastAsia="微軟正黑體" w:hAnsi="微軟正黑體" w:cs="新細明體"/>
          <w:kern w:val="0"/>
          <w:szCs w:val="24"/>
        </w:rPr>
        <w:t>由於活動會場可容納人數有限，主辦單位保留審核報名成功與否之權利。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>
            <wp:extent cx="828675" cy="276225"/>
            <wp:effectExtent l="0" t="0" r="9525" b="9525"/>
            <wp:docPr id="2" name="圖片 2" descr="https://az796311.vo.msecnd.net/userupload/8520925d014c49f783425ba4256a5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z796311.vo.msecnd.net/userupload/8520925d014c49f783425ba4256a5e6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CF5">
        <w:rPr>
          <w:rFonts w:ascii="微軟正黑體" w:eastAsia="微軟正黑體" w:hAnsi="微軟正黑體" w:cs="新細明體"/>
          <w:kern w:val="0"/>
          <w:szCs w:val="24"/>
        </w:rPr>
        <w:t>    課程對象：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高中職</w:t>
      </w:r>
      <w:r w:rsidR="00EF207F" w:rsidRPr="00127CF5">
        <w:rPr>
          <w:rFonts w:ascii="微軟正黑體" w:eastAsia="微軟正黑體" w:hAnsi="微軟正黑體" w:cs="新細明體" w:hint="eastAsia"/>
          <w:kern w:val="0"/>
          <w:szCs w:val="24"/>
        </w:rPr>
        <w:t>教師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 xml:space="preserve"> / 專科教師 / </w:t>
      </w:r>
      <w:r w:rsidR="00EF207F" w:rsidRPr="00127CF5">
        <w:rPr>
          <w:rFonts w:ascii="微軟正黑體" w:eastAsia="微軟正黑體" w:hAnsi="微軟正黑體" w:cs="新細明體" w:hint="eastAsia"/>
          <w:kern w:val="0"/>
          <w:szCs w:val="24"/>
        </w:rPr>
        <w:t>大專院校</w:t>
      </w:r>
      <w:r w:rsidR="00205807" w:rsidRPr="00127CF5">
        <w:rPr>
          <w:rFonts w:ascii="微軟正黑體" w:eastAsia="微軟正黑體" w:hAnsi="微軟正黑體" w:cs="新細明體" w:hint="eastAsia"/>
          <w:kern w:val="0"/>
          <w:szCs w:val="24"/>
        </w:rPr>
        <w:t>教職員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                           感謝您參加本次研習活動，課程結束後頒給研習證書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                           ***本</w:t>
      </w:r>
      <w:proofErr w:type="gramStart"/>
      <w:r w:rsidRPr="00127CF5">
        <w:rPr>
          <w:rFonts w:ascii="微軟正黑體" w:eastAsia="微軟正黑體" w:hAnsi="微軟正黑體" w:cs="新細明體"/>
          <w:kern w:val="0"/>
          <w:szCs w:val="24"/>
        </w:rPr>
        <w:t>活動敬備餐點</w:t>
      </w:r>
      <w:proofErr w:type="gramEnd"/>
      <w:r w:rsidRPr="00127CF5">
        <w:rPr>
          <w:rFonts w:ascii="微軟正黑體" w:eastAsia="微軟正黑體" w:hAnsi="微軟正黑體" w:cs="新細明體"/>
          <w:kern w:val="0"/>
          <w:szCs w:val="24"/>
        </w:rPr>
        <w:t>，素食者請於備註欄註明***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kern w:val="0"/>
          <w:szCs w:val="24"/>
        </w:rPr>
        <w:t>                           ***煩請於 公司 或  部門 欄位 註明「學校名稱」、「系所」***</w:t>
      </w:r>
    </w:p>
    <w:p w:rsidR="00DC63E2" w:rsidRPr="00127CF5" w:rsidRDefault="00DC63E2" w:rsidP="00DC63E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127CF5">
        <w:rPr>
          <w:rFonts w:ascii="微軟正黑體" w:eastAsia="微軟正黑體" w:hAnsi="微軟正黑體" w:cs="新細明體"/>
          <w:noProof/>
          <w:kern w:val="0"/>
          <w:szCs w:val="24"/>
        </w:rPr>
        <w:drawing>
          <wp:inline distT="0" distB="0" distL="0" distR="0">
            <wp:extent cx="828675" cy="276225"/>
            <wp:effectExtent l="0" t="0" r="9525" b="9525"/>
            <wp:docPr id="1" name="圖片 1" descr="https://az796311.vo.msecnd.net/userupload/aba00b1e83f547f28fcb546a7a3a8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z796311.vo.msecnd.net/userupload/aba00b1e83f547f28fcb546a7a3a8e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E9" w:rsidRPr="00127CF5" w:rsidRDefault="007959E9" w:rsidP="007959E9">
      <w:pPr>
        <w:rPr>
          <w:rFonts w:ascii="微軟正黑體" w:eastAsia="微軟正黑體" w:hAnsi="微軟正黑體"/>
        </w:rPr>
      </w:pPr>
      <w:r w:rsidRPr="00127CF5">
        <w:rPr>
          <w:rFonts w:ascii="微軟正黑體" w:eastAsia="微軟正黑體" w:hAnsi="微軟正黑體" w:hint="eastAsia"/>
        </w:rPr>
        <w:t>→搭乘火車</w:t>
      </w:r>
    </w:p>
    <w:p w:rsidR="007959E9" w:rsidRPr="00127CF5" w:rsidRDefault="007959E9" w:rsidP="007959E9">
      <w:pPr>
        <w:rPr>
          <w:rFonts w:ascii="微軟正黑體" w:eastAsia="微軟正黑體" w:hAnsi="微軟正黑體"/>
        </w:rPr>
      </w:pPr>
      <w:r w:rsidRPr="00127CF5">
        <w:rPr>
          <w:rFonts w:ascii="微軟正黑體" w:eastAsia="微軟正黑體" w:hAnsi="微軟正黑體" w:hint="eastAsia"/>
        </w:rPr>
        <w:t>不管是北上或南下，至楠梓站下車，再搭高雄客運97高雄學園專車或紅58接駁公車約15分鐘可至本校；亦可搭計程車，車資約新台幣120元。</w:t>
      </w:r>
    </w:p>
    <w:p w:rsidR="007959E9" w:rsidRPr="00127CF5" w:rsidRDefault="007959E9" w:rsidP="007959E9">
      <w:pPr>
        <w:rPr>
          <w:rFonts w:ascii="微軟正黑體" w:eastAsia="微軟正黑體" w:hAnsi="微軟正黑體"/>
        </w:rPr>
      </w:pPr>
      <w:r w:rsidRPr="00127CF5">
        <w:rPr>
          <w:rFonts w:ascii="微軟正黑體" w:eastAsia="微軟正黑體" w:hAnsi="微軟正黑體" w:hint="eastAsia"/>
        </w:rPr>
        <w:t>→搭乘高鐵</w:t>
      </w:r>
    </w:p>
    <w:p w:rsidR="007959E9" w:rsidRPr="00127CF5" w:rsidRDefault="007959E9" w:rsidP="007959E9">
      <w:pPr>
        <w:rPr>
          <w:rFonts w:ascii="微軟正黑體" w:eastAsia="微軟正黑體" w:hAnsi="微軟正黑體"/>
        </w:rPr>
      </w:pPr>
      <w:r w:rsidRPr="00127CF5">
        <w:rPr>
          <w:rFonts w:ascii="微軟正黑體" w:eastAsia="微軟正黑體" w:hAnsi="微軟正黑體" w:hint="eastAsia"/>
        </w:rPr>
        <w:t>至高鐵左營站下車，離本校約9公里。可搭乘捷運轉乘，由R16左營站至</w:t>
      </w:r>
      <w:proofErr w:type="gramStart"/>
      <w:r w:rsidRPr="00127CF5">
        <w:rPr>
          <w:rFonts w:ascii="微軟正黑體" w:eastAsia="微軟正黑體" w:hAnsi="微軟正黑體" w:hint="eastAsia"/>
        </w:rPr>
        <w:t>轉乘約12分鐘</w:t>
      </w:r>
      <w:proofErr w:type="gramEnd"/>
      <w:r w:rsidRPr="00127CF5">
        <w:rPr>
          <w:rFonts w:ascii="微軟正黑體" w:eastAsia="微軟正黑體" w:hAnsi="微軟正黑體" w:hint="eastAsia"/>
        </w:rPr>
        <w:t>至R21都</w:t>
      </w:r>
      <w:r w:rsidRPr="00127CF5">
        <w:rPr>
          <w:rFonts w:ascii="微軟正黑體" w:eastAsia="微軟正黑體" w:hAnsi="微軟正黑體" w:hint="eastAsia"/>
        </w:rPr>
        <w:lastRenderedPageBreak/>
        <w:t>會公園站或R22青</w:t>
      </w:r>
      <w:proofErr w:type="gramStart"/>
      <w:r w:rsidRPr="00127CF5">
        <w:rPr>
          <w:rFonts w:ascii="微軟正黑體" w:eastAsia="微軟正黑體" w:hAnsi="微軟正黑體" w:hint="eastAsia"/>
        </w:rPr>
        <w:t>埔</w:t>
      </w:r>
      <w:proofErr w:type="gramEnd"/>
      <w:r w:rsidRPr="00127CF5">
        <w:rPr>
          <w:rFonts w:ascii="微軟正黑體" w:eastAsia="微軟正黑體" w:hAnsi="微軟正黑體" w:hint="eastAsia"/>
        </w:rPr>
        <w:t>站分別有 紅58接駁公車 與98高雄學園專車約20分鐘至本校。另與高鐵左營</w:t>
      </w:r>
      <w:proofErr w:type="gramStart"/>
      <w:r w:rsidRPr="00127CF5">
        <w:rPr>
          <w:rFonts w:ascii="微軟正黑體" w:eastAsia="微軟正黑體" w:hAnsi="微軟正黑體" w:hint="eastAsia"/>
        </w:rPr>
        <w:t>站背連毗鄰</w:t>
      </w:r>
      <w:proofErr w:type="gramEnd"/>
      <w:r w:rsidRPr="00127CF5">
        <w:rPr>
          <w:rFonts w:ascii="微軟正黑體" w:eastAsia="微軟正黑體" w:hAnsi="微軟正黑體" w:hint="eastAsia"/>
        </w:rPr>
        <w:t>之台鐵新左營站搭乘區間車至楠梓站，可再搭乘高雄客運97高雄學園專車至本校東、</w:t>
      </w:r>
      <w:proofErr w:type="gramStart"/>
      <w:r w:rsidRPr="00127CF5">
        <w:rPr>
          <w:rFonts w:ascii="微軟正黑體" w:eastAsia="微軟正黑體" w:hAnsi="微軟正黑體" w:hint="eastAsia"/>
        </w:rPr>
        <w:t>西校區</w:t>
      </w:r>
      <w:proofErr w:type="gramEnd"/>
      <w:r w:rsidRPr="00127CF5">
        <w:rPr>
          <w:rFonts w:ascii="微軟正黑體" w:eastAsia="微軟正黑體" w:hAnsi="微軟正黑體" w:hint="eastAsia"/>
        </w:rPr>
        <w:t>。或轉搭計程車經高鐵路-高楠公路-楠梓新路-楠梓路-創新路至本校，車程約10~15分鐘。</w:t>
      </w:r>
    </w:p>
    <w:p w:rsidR="007959E9" w:rsidRPr="00127CF5" w:rsidRDefault="007959E9" w:rsidP="007959E9">
      <w:pPr>
        <w:rPr>
          <w:rFonts w:ascii="微軟正黑體" w:eastAsia="微軟正黑體" w:hAnsi="微軟正黑體"/>
        </w:rPr>
      </w:pPr>
      <w:r w:rsidRPr="00127CF5">
        <w:rPr>
          <w:rFonts w:ascii="微軟正黑體" w:eastAsia="微軟正黑體" w:hAnsi="微軟正黑體" w:hint="eastAsia"/>
        </w:rPr>
        <w:t>→搭乘捷運</w:t>
      </w:r>
    </w:p>
    <w:p w:rsidR="007959E9" w:rsidRPr="00127CF5" w:rsidRDefault="007959E9" w:rsidP="007959E9">
      <w:pPr>
        <w:rPr>
          <w:rFonts w:ascii="微軟正黑體" w:eastAsia="微軟正黑體" w:hAnsi="微軟正黑體"/>
        </w:rPr>
      </w:pPr>
      <w:r w:rsidRPr="00127CF5">
        <w:rPr>
          <w:rFonts w:ascii="微軟正黑體" w:eastAsia="微軟正黑體" w:hAnsi="微軟正黑體" w:hint="eastAsia"/>
        </w:rPr>
        <w:t>高雄捷運紅線將經過本校-R22青</w:t>
      </w:r>
      <w:proofErr w:type="gramStart"/>
      <w:r w:rsidRPr="00127CF5">
        <w:rPr>
          <w:rFonts w:ascii="微軟正黑體" w:eastAsia="微軟正黑體" w:hAnsi="微軟正黑體" w:hint="eastAsia"/>
        </w:rPr>
        <w:t>埔</w:t>
      </w:r>
      <w:proofErr w:type="gramEnd"/>
      <w:r w:rsidRPr="00127CF5">
        <w:rPr>
          <w:rFonts w:ascii="微軟正黑體" w:eastAsia="微軟正黑體" w:hAnsi="微軟正黑體" w:hint="eastAsia"/>
        </w:rPr>
        <w:t>站，離本校約3公里，有98高雄學園專車約15分鐘至本校；另於R21都會公園站有紅58接駁公車約20分鐘至本校。</w:t>
      </w:r>
    </w:p>
    <w:p w:rsidR="007959E9" w:rsidRPr="00127CF5" w:rsidRDefault="007959E9" w:rsidP="007959E9">
      <w:pPr>
        <w:rPr>
          <w:rFonts w:ascii="微軟正黑體" w:eastAsia="微軟正黑體" w:hAnsi="微軟正黑體"/>
        </w:rPr>
      </w:pPr>
      <w:r w:rsidRPr="00127CF5">
        <w:rPr>
          <w:rFonts w:ascii="微軟正黑體" w:eastAsia="微軟正黑體" w:hAnsi="微軟正黑體" w:hint="eastAsia"/>
        </w:rPr>
        <w:t>→</w:t>
      </w:r>
      <w:r w:rsidRPr="00127CF5">
        <w:rPr>
          <w:rFonts w:ascii="微軟正黑體" w:eastAsia="微軟正黑體" w:hAnsi="微軟正黑體"/>
        </w:rPr>
        <w:t>自行開車</w:t>
      </w:r>
    </w:p>
    <w:p w:rsidR="007959E9" w:rsidRPr="00127CF5" w:rsidRDefault="007959E9" w:rsidP="007959E9">
      <w:pPr>
        <w:rPr>
          <w:rFonts w:ascii="微軟正黑體" w:eastAsia="微軟正黑體" w:hAnsi="微軟正黑體"/>
          <w:color w:val="000000"/>
          <w:sz w:val="21"/>
          <w:szCs w:val="21"/>
          <w:shd w:val="clear" w:color="auto" w:fill="F1FFFF"/>
        </w:rPr>
      </w:pPr>
      <w:r w:rsidRPr="00127CF5">
        <w:rPr>
          <w:rFonts w:ascii="微軟正黑體" w:eastAsia="微軟正黑體" w:hAnsi="微軟正黑體"/>
          <w:noProof/>
        </w:rPr>
        <w:drawing>
          <wp:inline distT="0" distB="0" distL="0" distR="0" wp14:anchorId="5AE344FE" wp14:editId="5BDAB2A4">
            <wp:extent cx="6086475" cy="5724525"/>
            <wp:effectExtent l="0" t="0" r="9525" b="9525"/>
            <wp:docPr id="10" name="圖片 10" descr="http://www1.ce.nkfust.edu.tw/ezfiles/17/1017/img/1707/traffic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ce.nkfust.edu.tw/ezfiles/17/1017/img/1707/trafficmap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CF5">
        <w:rPr>
          <w:rFonts w:ascii="微軟正黑體" w:eastAsia="微軟正黑體" w:hAnsi="微軟正黑體"/>
          <w:color w:val="000000"/>
          <w:sz w:val="21"/>
          <w:szCs w:val="21"/>
          <w:shd w:val="clear" w:color="auto" w:fill="F1FFFF"/>
        </w:rPr>
        <w:br w:type="page"/>
      </w:r>
    </w:p>
    <w:p w:rsidR="007959E9" w:rsidRPr="00127CF5" w:rsidRDefault="007959E9" w:rsidP="007959E9">
      <w:pPr>
        <w:rPr>
          <w:rFonts w:ascii="微軟正黑體" w:eastAsia="微軟正黑體" w:hAnsi="微軟正黑體"/>
          <w:color w:val="000000"/>
          <w:sz w:val="22"/>
          <w:szCs w:val="21"/>
          <w:shd w:val="clear" w:color="auto" w:fill="F1FFFF"/>
        </w:rPr>
      </w:pPr>
      <w:proofErr w:type="gramStart"/>
      <w:r w:rsidRPr="00127CF5">
        <w:rPr>
          <w:rFonts w:ascii="微軟正黑體" w:eastAsia="微軟正黑體" w:hAnsi="微軟正黑體" w:hint="eastAsia"/>
          <w:color w:val="000000"/>
          <w:sz w:val="22"/>
          <w:szCs w:val="21"/>
          <w:shd w:val="clear" w:color="auto" w:fill="F1FFFF"/>
        </w:rPr>
        <w:lastRenderedPageBreak/>
        <w:t>東校區</w:t>
      </w:r>
      <w:proofErr w:type="gramEnd"/>
      <w:r w:rsidRPr="00127CF5">
        <w:rPr>
          <w:rFonts w:ascii="微軟正黑體" w:eastAsia="微軟正黑體" w:hAnsi="微軟正黑體" w:hint="eastAsia"/>
          <w:color w:val="000000"/>
          <w:sz w:val="22"/>
          <w:szCs w:val="21"/>
          <w:shd w:val="clear" w:color="auto" w:fill="F1FFFF"/>
        </w:rPr>
        <w:t>-燕巢大學路</w:t>
      </w:r>
    </w:p>
    <w:p w:rsidR="007959E9" w:rsidRPr="00127CF5" w:rsidRDefault="007959E9" w:rsidP="00127CF5">
      <w:pPr>
        <w:jc w:val="center"/>
        <w:rPr>
          <w:rFonts w:ascii="微軟正黑體" w:eastAsia="微軟正黑體" w:hAnsi="微軟正黑體"/>
          <w:sz w:val="22"/>
        </w:rPr>
      </w:pPr>
      <w:r w:rsidRPr="00127CF5">
        <w:rPr>
          <w:rFonts w:ascii="微軟正黑體" w:eastAsia="微軟正黑體" w:hAnsi="微軟正黑體"/>
          <w:noProof/>
        </w:rPr>
        <w:drawing>
          <wp:inline distT="0" distB="0" distL="0" distR="0" wp14:anchorId="70042CC5" wp14:editId="6B3670AF">
            <wp:extent cx="6253200" cy="7002000"/>
            <wp:effectExtent l="0" t="0" r="0" b="8890"/>
            <wp:docPr id="11" name="圖片 11" descr="http://www1.ce.nkfust.edu.tw/ezfiles/17/1017/img/1707/map_bi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1.ce.nkfust.edu.tw/ezfiles/17/1017/img/1707/map_big0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00" cy="70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E9" w:rsidRPr="00127CF5" w:rsidRDefault="007959E9" w:rsidP="007959E9">
      <w:pPr>
        <w:rPr>
          <w:rFonts w:ascii="微軟正黑體" w:eastAsia="微軟正黑體" w:hAnsi="微軟正黑體"/>
          <w:sz w:val="22"/>
        </w:rPr>
      </w:pPr>
    </w:p>
    <w:p w:rsidR="007959E9" w:rsidRDefault="007959E9" w:rsidP="007959E9">
      <w:pPr>
        <w:rPr>
          <w:rFonts w:ascii="微軟正黑體" w:eastAsia="微軟正黑體" w:hAnsi="微軟正黑體"/>
          <w:sz w:val="22"/>
        </w:rPr>
      </w:pPr>
    </w:p>
    <w:p w:rsidR="00127CF5" w:rsidRPr="00127CF5" w:rsidRDefault="00127CF5" w:rsidP="007959E9">
      <w:pPr>
        <w:rPr>
          <w:rFonts w:ascii="微軟正黑體" w:eastAsia="微軟正黑體" w:hAnsi="微軟正黑體"/>
          <w:sz w:val="22"/>
        </w:rPr>
      </w:pPr>
    </w:p>
    <w:p w:rsidR="007959E9" w:rsidRPr="00127CF5" w:rsidRDefault="007959E9" w:rsidP="007959E9">
      <w:pPr>
        <w:rPr>
          <w:rFonts w:ascii="微軟正黑體" w:eastAsia="微軟正黑體" w:hAnsi="微軟正黑體"/>
          <w:sz w:val="22"/>
        </w:rPr>
      </w:pPr>
    </w:p>
    <w:p w:rsidR="007959E9" w:rsidRPr="00127CF5" w:rsidRDefault="007959E9" w:rsidP="007959E9">
      <w:pPr>
        <w:rPr>
          <w:rFonts w:ascii="微軟正黑體" w:eastAsia="微軟正黑體" w:hAnsi="微軟正黑體"/>
          <w:sz w:val="22"/>
        </w:rPr>
      </w:pPr>
    </w:p>
    <w:p w:rsidR="007959E9" w:rsidRPr="00127CF5" w:rsidRDefault="007959E9" w:rsidP="007959E9">
      <w:pPr>
        <w:rPr>
          <w:rFonts w:ascii="微軟正黑體" w:eastAsia="微軟正黑體" w:hAnsi="微軟正黑體"/>
          <w:color w:val="000000"/>
          <w:sz w:val="22"/>
          <w:szCs w:val="21"/>
          <w:shd w:val="clear" w:color="auto" w:fill="F1FFFF"/>
        </w:rPr>
      </w:pPr>
      <w:proofErr w:type="gramStart"/>
      <w:r w:rsidRPr="00127CF5">
        <w:rPr>
          <w:rFonts w:ascii="微軟正黑體" w:eastAsia="微軟正黑體" w:hAnsi="微軟正黑體" w:hint="eastAsia"/>
          <w:color w:val="000000"/>
          <w:sz w:val="22"/>
          <w:szCs w:val="21"/>
          <w:shd w:val="clear" w:color="auto" w:fill="F1FFFF"/>
        </w:rPr>
        <w:lastRenderedPageBreak/>
        <w:t>西校區</w:t>
      </w:r>
      <w:proofErr w:type="gramEnd"/>
      <w:r w:rsidRPr="00127CF5">
        <w:rPr>
          <w:rFonts w:ascii="微軟正黑體" w:eastAsia="微軟正黑體" w:hAnsi="微軟正黑體" w:hint="eastAsia"/>
          <w:color w:val="000000"/>
          <w:sz w:val="22"/>
          <w:szCs w:val="21"/>
          <w:shd w:val="clear" w:color="auto" w:fill="F1FFFF"/>
        </w:rPr>
        <w:t>-楠梓區卓越路</w:t>
      </w:r>
    </w:p>
    <w:p w:rsidR="007959E9" w:rsidRPr="00127CF5" w:rsidRDefault="007959E9" w:rsidP="007959E9">
      <w:pPr>
        <w:rPr>
          <w:rFonts w:ascii="微軟正黑體" w:eastAsia="微軟正黑體" w:hAnsi="微軟正黑體"/>
          <w:sz w:val="22"/>
        </w:rPr>
      </w:pPr>
      <w:r w:rsidRPr="00127CF5">
        <w:rPr>
          <w:rFonts w:ascii="微軟正黑體" w:eastAsia="微軟正黑體" w:hAnsi="微軟正黑體"/>
          <w:noProof/>
        </w:rPr>
        <w:drawing>
          <wp:inline distT="0" distB="0" distL="0" distR="0" wp14:anchorId="228DD1CD" wp14:editId="35B6726D">
            <wp:extent cx="6231600" cy="8683200"/>
            <wp:effectExtent l="0" t="0" r="0" b="3810"/>
            <wp:docPr id="12" name="圖片 12" descr="http://www1.ce.nkfust.edu.tw/ezfiles/17/1017/img/1707/map_bi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1.ce.nkfust.edu.tw/ezfiles/17/1017/img/1707/map_big0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600" cy="86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DB" w:rsidRPr="00127CF5" w:rsidRDefault="00F93907" w:rsidP="001132DB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sectPr w:rsidR="001132DB" w:rsidRPr="00127CF5" w:rsidSect="003919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07" w:rsidRDefault="00F93907" w:rsidP="003D1711">
      <w:r>
        <w:separator/>
      </w:r>
    </w:p>
  </w:endnote>
  <w:endnote w:type="continuationSeparator" w:id="0">
    <w:p w:rsidR="00F93907" w:rsidRDefault="00F93907" w:rsidP="003D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07" w:rsidRDefault="00F93907" w:rsidP="003D1711">
      <w:r>
        <w:separator/>
      </w:r>
    </w:p>
  </w:footnote>
  <w:footnote w:type="continuationSeparator" w:id="0">
    <w:p w:rsidR="00F93907" w:rsidRDefault="00F93907" w:rsidP="003D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F97"/>
    <w:multiLevelType w:val="multilevel"/>
    <w:tmpl w:val="753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C3C28"/>
    <w:multiLevelType w:val="multilevel"/>
    <w:tmpl w:val="FEF8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E2"/>
    <w:rsid w:val="0002634F"/>
    <w:rsid w:val="0008082E"/>
    <w:rsid w:val="001132DB"/>
    <w:rsid w:val="00126396"/>
    <w:rsid w:val="00127CF5"/>
    <w:rsid w:val="00142045"/>
    <w:rsid w:val="0017040C"/>
    <w:rsid w:val="001E3B36"/>
    <w:rsid w:val="00205807"/>
    <w:rsid w:val="002D5099"/>
    <w:rsid w:val="00391976"/>
    <w:rsid w:val="003A62FF"/>
    <w:rsid w:val="003D1711"/>
    <w:rsid w:val="00514F63"/>
    <w:rsid w:val="005703AE"/>
    <w:rsid w:val="00647BD7"/>
    <w:rsid w:val="00664371"/>
    <w:rsid w:val="00667D3F"/>
    <w:rsid w:val="0067499F"/>
    <w:rsid w:val="006E0FDF"/>
    <w:rsid w:val="00710F6B"/>
    <w:rsid w:val="007959E9"/>
    <w:rsid w:val="0081387B"/>
    <w:rsid w:val="008A7814"/>
    <w:rsid w:val="00906149"/>
    <w:rsid w:val="00942FC1"/>
    <w:rsid w:val="00944A8C"/>
    <w:rsid w:val="0094584C"/>
    <w:rsid w:val="00952A9B"/>
    <w:rsid w:val="009572C5"/>
    <w:rsid w:val="009972C6"/>
    <w:rsid w:val="00A31DF5"/>
    <w:rsid w:val="00A401C8"/>
    <w:rsid w:val="00AC31E5"/>
    <w:rsid w:val="00AD107B"/>
    <w:rsid w:val="00AF3F88"/>
    <w:rsid w:val="00C043C3"/>
    <w:rsid w:val="00C25025"/>
    <w:rsid w:val="00C83999"/>
    <w:rsid w:val="00CF0A71"/>
    <w:rsid w:val="00D56741"/>
    <w:rsid w:val="00D93C90"/>
    <w:rsid w:val="00DA3A0B"/>
    <w:rsid w:val="00DC63E2"/>
    <w:rsid w:val="00EF17F8"/>
    <w:rsid w:val="00EF207F"/>
    <w:rsid w:val="00F53E27"/>
    <w:rsid w:val="00F63AF3"/>
    <w:rsid w:val="00F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63E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3E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63E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63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C63E2"/>
    <w:rPr>
      <w:b/>
      <w:bCs/>
    </w:rPr>
  </w:style>
  <w:style w:type="character" w:customStyle="1" w:styleId="apple-tab-span">
    <w:name w:val="apple-tab-span"/>
    <w:basedOn w:val="a0"/>
    <w:rsid w:val="00DC63E2"/>
  </w:style>
  <w:style w:type="paragraph" w:styleId="a5">
    <w:name w:val="header"/>
    <w:basedOn w:val="a"/>
    <w:link w:val="a6"/>
    <w:uiPriority w:val="99"/>
    <w:unhideWhenUsed/>
    <w:rsid w:val="003D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17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1711"/>
    <w:rPr>
      <w:sz w:val="20"/>
      <w:szCs w:val="20"/>
    </w:rPr>
  </w:style>
  <w:style w:type="table" w:customStyle="1" w:styleId="GridTable1LightAccent1">
    <w:name w:val="Grid Table 1 Light Accent 1"/>
    <w:basedOn w:val="a1"/>
    <w:uiPriority w:val="46"/>
    <w:rsid w:val="009572C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9572C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12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63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63E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3E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63E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63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C63E2"/>
    <w:rPr>
      <w:b/>
      <w:bCs/>
    </w:rPr>
  </w:style>
  <w:style w:type="character" w:customStyle="1" w:styleId="apple-tab-span">
    <w:name w:val="apple-tab-span"/>
    <w:basedOn w:val="a0"/>
    <w:rsid w:val="00DC63E2"/>
  </w:style>
  <w:style w:type="paragraph" w:styleId="a5">
    <w:name w:val="header"/>
    <w:basedOn w:val="a"/>
    <w:link w:val="a6"/>
    <w:uiPriority w:val="99"/>
    <w:unhideWhenUsed/>
    <w:rsid w:val="003D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17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1711"/>
    <w:rPr>
      <w:sz w:val="20"/>
      <w:szCs w:val="20"/>
    </w:rPr>
  </w:style>
  <w:style w:type="table" w:customStyle="1" w:styleId="GridTable1LightAccent1">
    <w:name w:val="Grid Table 1 Light Accent 1"/>
    <w:basedOn w:val="a1"/>
    <w:uiPriority w:val="46"/>
    <w:rsid w:val="009572C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9572C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12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bsp40.nkfust.edu.tw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3C19-2F12-483A-8032-92612970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897</Words>
  <Characters>916</Characters>
  <Application>Microsoft Office Word</Application>
  <DocSecurity>0</DocSecurity>
  <Lines>76</Lines>
  <Paragraphs>82</Paragraphs>
  <ScaleCrop>false</ScaleCrop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2018-01-30T06:00:00Z</dcterms:created>
  <dcterms:modified xsi:type="dcterms:W3CDTF">2018-02-05T02:29:00Z</dcterms:modified>
</cp:coreProperties>
</file>