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3F7D0E">
        <w:rPr>
          <w:rFonts w:hint="eastAsia"/>
          <w:sz w:val="28"/>
          <w:szCs w:val="28"/>
          <w:u w:val="single"/>
        </w:rPr>
        <w:t>二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3F7D0E">
        <w:rPr>
          <w:rFonts w:hint="eastAsia"/>
          <w:sz w:val="28"/>
          <w:szCs w:val="28"/>
          <w:u w:val="single"/>
        </w:rPr>
        <w:t>投資理財概要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3F7D0E" w:rsidP="00FA5F8B">
            <w:pPr>
              <w:jc w:val="center"/>
            </w:pPr>
            <w:r>
              <w:rPr>
                <w:rFonts w:hint="eastAsia"/>
              </w:rPr>
              <w:t>B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3F7D0E"/>
    <w:rsid w:val="005021D6"/>
    <w:rsid w:val="00862B5F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2019-01-19T07:52:00Z</dcterms:created>
  <dcterms:modified xsi:type="dcterms:W3CDTF">2019-01-19T07:52:00Z</dcterms:modified>
</cp:coreProperties>
</file>