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474"/>
        <w:gridCol w:w="1370"/>
        <w:gridCol w:w="3267"/>
        <w:gridCol w:w="1265"/>
        <w:gridCol w:w="2740"/>
        <w:gridCol w:w="422"/>
      </w:tblGrid>
      <w:tr w:rsidR="00FD497A">
        <w:trPr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0466"/>
            </w:tblGrid>
            <w:tr w:rsidR="00FD49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497A" w:rsidRPr="00BA682D" w:rsidRDefault="0066750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A682D">
                    <w:rPr>
                      <w:rFonts w:ascii="標楷體" w:eastAsia="標楷體" w:hAnsi="標楷體" w:hint="eastAsia"/>
                    </w:rPr>
                    <w:t>高雄市政府公務人力發展中心</w:t>
                  </w:r>
                </w:p>
              </w:tc>
            </w:tr>
            <w:tr w:rsidR="00FD49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497A" w:rsidRPr="00BA682D" w:rsidRDefault="0066750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A682D">
                    <w:rPr>
                      <w:rFonts w:ascii="標楷體" w:eastAsia="標楷體" w:hAnsi="標楷體" w:hint="eastAsia"/>
                    </w:rPr>
                    <w:t>104007「採購新鮮人實務研習班(</w:t>
                  </w:r>
                  <w:proofErr w:type="gramStart"/>
                  <w:r w:rsidRPr="00BA682D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BA682D">
                    <w:rPr>
                      <w:rFonts w:ascii="標楷體" w:eastAsia="標楷體" w:hAnsi="標楷體" w:hint="eastAsia"/>
                    </w:rPr>
                    <w:t>)」課程表</w:t>
                  </w:r>
                </w:p>
              </w:tc>
            </w:tr>
            <w:tr w:rsidR="00FD49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497A" w:rsidRDefault="00667501">
                  <w:pPr>
                    <w:jc w:val="right"/>
                    <w:rPr>
                      <w:rFonts w:ascii="標楷體" w:eastAsia="標楷體" w:hAnsi="標楷體"/>
                      <w:sz w:val="17"/>
                      <w:szCs w:val="17"/>
                    </w:rPr>
                  </w:pPr>
                  <w:r>
                    <w:rPr>
                      <w:rFonts w:ascii="標楷體" w:eastAsia="標楷體" w:hAnsi="標楷體" w:hint="eastAsia"/>
                      <w:sz w:val="17"/>
                      <w:szCs w:val="17"/>
                    </w:rPr>
                    <w:t>受訓日期：104/1/6至104/1/8 共 12小時</w:t>
                  </w:r>
                </w:p>
              </w:tc>
            </w:tr>
          </w:tbl>
          <w:p w:rsidR="00FD497A" w:rsidRDefault="00FD497A">
            <w:pPr>
              <w:rPr>
                <w:rFonts w:ascii="標楷體" w:eastAsia="標楷體" w:hAnsi="標楷體"/>
              </w:rPr>
            </w:pPr>
          </w:p>
        </w:tc>
      </w:tr>
      <w:tr w:rsidR="00FD497A">
        <w:trPr>
          <w:tblHeader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FD497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104/1/6</w:t>
            </w:r>
            <w:r>
              <w:rPr>
                <w:rFonts w:ascii="標楷體" w:eastAsia="標楷體" w:hAnsi="標楷體" w:hint="eastAsia"/>
              </w:rPr>
              <w:br/>
              <w:t xml:space="preserve">(二)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09:10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proofErr w:type="gramStart"/>
            <w:r>
              <w:rPr>
                <w:rFonts w:ascii="標楷體" w:eastAsia="標楷體" w:hAnsi="標楷體" w:hint="eastAsia"/>
              </w:rPr>
              <w:t>式暨班務</w:t>
            </w:r>
            <w:proofErr w:type="gramEnd"/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FD49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FD4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FD497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政府採購法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概要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郭明恩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 w:rsidP="00E575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屏東縣政府工務處營建工程科科長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FD49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104/1/8</w:t>
            </w:r>
            <w:r>
              <w:rPr>
                <w:rFonts w:ascii="標楷體" w:eastAsia="標楷體" w:hAnsi="標楷體" w:hint="eastAsia"/>
              </w:rPr>
              <w:br/>
              <w:t xml:space="preserve">(四)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採購案例探討與錯誤態樣解析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張庭瑋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南市政府經濟發展局</w:t>
            </w:r>
            <w:r>
              <w:rPr>
                <w:rFonts w:ascii="標楷體" w:eastAsia="標楷體" w:hAnsi="標楷體" w:hint="eastAsia"/>
              </w:rPr>
              <w:br/>
              <w:t>秘書室主任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7A" w:rsidRDefault="0066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FD497A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942"/>
              <w:gridCol w:w="9524"/>
            </w:tblGrid>
            <w:tr w:rsidR="00FD497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D497A" w:rsidRDefault="0066750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FD497A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FD497A" w:rsidRDefault="0066750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FD497A" w:rsidRDefault="00667501">
                  <w:pPr>
                    <w:spacing w:line="288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二、上課教室：本中心</w:t>
                  </w:r>
                  <w:r w:rsidR="00E57569">
                    <w:rPr>
                      <w:rFonts w:ascii="標楷體" w:eastAsia="標楷體" w:hAnsi="標楷體" w:hint="eastAsia"/>
                    </w:rPr>
                    <w:t>行政</w:t>
                  </w:r>
                  <w:r>
                    <w:rPr>
                      <w:rFonts w:ascii="標楷體" w:eastAsia="標楷體" w:hAnsi="標楷體" w:hint="eastAsia"/>
                    </w:rPr>
                    <w:t>區3樓多功能視聽中心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三、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：研究組林淑珍，電話：342-2101 轉502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FD497A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FD497A" w:rsidRDefault="00667501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497A" w:rsidRDefault="00667501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497A" w:rsidRDefault="00667501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FD497A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FD497A" w:rsidRDefault="00FD497A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497A" w:rsidRDefault="00667501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497A" w:rsidRDefault="00667501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FD497A" w:rsidRDefault="00667501">
                  <w:pPr>
                    <w:spacing w:line="288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五、用餐午休：12:00-13:40 </w:t>
                  </w:r>
                </w:p>
              </w:tc>
            </w:tr>
          </w:tbl>
          <w:p w:rsidR="00FD497A" w:rsidRDefault="00FD497A">
            <w:pPr>
              <w:rPr>
                <w:rFonts w:ascii="標楷體" w:eastAsia="標楷體" w:hAnsi="標楷體"/>
              </w:rPr>
            </w:pPr>
          </w:p>
        </w:tc>
      </w:tr>
    </w:tbl>
    <w:p w:rsidR="00667501" w:rsidRDefault="00667501"/>
    <w:sectPr w:rsidR="00667501" w:rsidSect="00FD497A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A6" w:rsidRDefault="00DB21A6" w:rsidP="00E57569">
      <w:r>
        <w:separator/>
      </w:r>
    </w:p>
  </w:endnote>
  <w:endnote w:type="continuationSeparator" w:id="0">
    <w:p w:rsidR="00DB21A6" w:rsidRDefault="00DB21A6" w:rsidP="00E5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A6" w:rsidRDefault="00DB21A6" w:rsidP="00E57569">
      <w:r>
        <w:separator/>
      </w:r>
    </w:p>
  </w:footnote>
  <w:footnote w:type="continuationSeparator" w:id="0">
    <w:p w:rsidR="00DB21A6" w:rsidRDefault="00DB21A6" w:rsidP="00E57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569"/>
    <w:rsid w:val="00667501"/>
    <w:rsid w:val="00BA682D"/>
    <w:rsid w:val="00DB21A6"/>
    <w:rsid w:val="00E57569"/>
    <w:rsid w:val="00FD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7A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57569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E57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5756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2014-11-12T06:13:00Z</dcterms:created>
  <dcterms:modified xsi:type="dcterms:W3CDTF">2014-11-12T06:17:00Z</dcterms:modified>
</cp:coreProperties>
</file>