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30" w:rsidRDefault="00964930" w:rsidP="00CC22E4">
      <w:pPr>
        <w:autoSpaceDE w:val="0"/>
        <w:autoSpaceDN w:val="0"/>
        <w:adjustRightInd w:val="0"/>
        <w:spacing w:line="240" w:lineRule="atLeast"/>
        <w:ind w:left="-119" w:firstLine="119"/>
        <w:jc w:val="center"/>
        <w:rPr>
          <w:rFonts w:ascii="標楷體" w:eastAsia="標楷體"/>
          <w:b/>
          <w:bCs/>
          <w:color w:val="000000"/>
          <w:sz w:val="36"/>
          <w:szCs w:val="36"/>
        </w:rPr>
      </w:pPr>
      <w:r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國立屏東科技大學（企管）系（</w:t>
      </w:r>
      <w:r>
        <w:rPr>
          <w:rFonts w:ascii="標楷體" w:eastAsia="標楷體" w:cs="標楷體"/>
          <w:b/>
          <w:bCs/>
          <w:color w:val="000000"/>
          <w:sz w:val="36"/>
          <w:szCs w:val="36"/>
        </w:rPr>
        <w:t>102</w:t>
      </w:r>
      <w:r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）學年度第（</w:t>
      </w:r>
      <w:r>
        <w:rPr>
          <w:rFonts w:ascii="標楷體" w:eastAsia="標楷體" w:cs="標楷體"/>
          <w:b/>
          <w:bCs/>
          <w:color w:val="000000"/>
          <w:sz w:val="36"/>
          <w:szCs w:val="36"/>
        </w:rPr>
        <w:t>1</w:t>
      </w:r>
      <w:r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）學期</w:t>
      </w:r>
    </w:p>
    <w:p w:rsidR="00964930" w:rsidRDefault="00964930" w:rsidP="00CC22E4">
      <w:pPr>
        <w:autoSpaceDE w:val="0"/>
        <w:autoSpaceDN w:val="0"/>
        <w:adjustRightInd w:val="0"/>
        <w:spacing w:line="240" w:lineRule="atLeast"/>
        <w:ind w:left="-119" w:firstLine="119"/>
        <w:jc w:val="center"/>
        <w:rPr>
          <w:rFonts w:ascii="標楷體" w:eastAsia="標楷體"/>
          <w:b/>
          <w:bCs/>
          <w:color w:val="000000"/>
          <w:sz w:val="36"/>
          <w:szCs w:val="36"/>
        </w:rPr>
      </w:pPr>
      <w:r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推廣教育碩士學分班招生簡章</w:t>
      </w:r>
    </w:p>
    <w:p w:rsidR="00964930" w:rsidRDefault="00964930" w:rsidP="00B14192">
      <w:pPr>
        <w:autoSpaceDE w:val="0"/>
        <w:autoSpaceDN w:val="0"/>
        <w:adjustRightInd w:val="0"/>
        <w:spacing w:before="120" w:line="360" w:lineRule="exact"/>
        <w:ind w:left="31680" w:hangingChars="524" w:firstLine="31680"/>
        <w:rPr>
          <w:rFonts w:ascii="標楷體" w:eastAsia="標楷體"/>
          <w:color w:val="000000"/>
        </w:rPr>
      </w:pPr>
      <w:r>
        <w:rPr>
          <w:rFonts w:ascii="標楷體" w:eastAsia="標楷體" w:cs="標楷體" w:hint="eastAsia"/>
          <w:b/>
          <w:bCs/>
          <w:color w:val="000000"/>
        </w:rPr>
        <w:t>課程目標：</w:t>
      </w:r>
      <w:r w:rsidRPr="007153D5">
        <w:rPr>
          <w:rFonts w:ascii="標楷體" w:eastAsia="標楷體" w:hAnsi="標楷體" w:cs="標楷體" w:hint="eastAsia"/>
        </w:rPr>
        <w:t>使學員瞭解</w:t>
      </w:r>
      <w:r>
        <w:rPr>
          <w:rFonts w:ascii="標楷體" w:eastAsia="標楷體" w:hAnsi="標楷體" w:cs="標楷體" w:hint="eastAsia"/>
        </w:rPr>
        <w:t>財務報表之編製並活用財務報表分析</w:t>
      </w:r>
      <w:r w:rsidRPr="007153D5">
        <w:rPr>
          <w:rFonts w:ascii="標楷體" w:eastAsia="標楷體" w:hAnsi="標楷體" w:cs="標楷體" w:hint="eastAsia"/>
        </w:rPr>
        <w:t>，</w:t>
      </w:r>
      <w:r w:rsidRPr="000B59E4">
        <w:rPr>
          <w:rFonts w:ascii="標楷體" w:eastAsia="標楷體" w:hAnsi="標楷體" w:cs="標楷體" w:hint="eastAsia"/>
        </w:rPr>
        <w:t>結合財報分析之學理面與實務應用，</w:t>
      </w:r>
      <w:r w:rsidRPr="007153D5">
        <w:rPr>
          <w:rFonts w:ascii="標楷體" w:eastAsia="標楷體" w:hAnsi="標楷體" w:cs="標楷體" w:hint="eastAsia"/>
        </w:rPr>
        <w:t>使學員具備基本</w:t>
      </w:r>
      <w:r>
        <w:rPr>
          <w:rFonts w:ascii="標楷體" w:eastAsia="標楷體" w:hAnsi="標楷體" w:cs="標楷體" w:hint="eastAsia"/>
        </w:rPr>
        <w:t>財務報表解讀及分析</w:t>
      </w:r>
      <w:r w:rsidRPr="007153D5">
        <w:rPr>
          <w:rFonts w:ascii="標楷體" w:eastAsia="標楷體" w:hAnsi="標楷體" w:cs="標楷體" w:hint="eastAsia"/>
        </w:rPr>
        <w:t>的能力。</w:t>
      </w:r>
    </w:p>
    <w:p w:rsidR="00964930" w:rsidRDefault="00964930" w:rsidP="00CC22E4">
      <w:pPr>
        <w:autoSpaceDE w:val="0"/>
        <w:autoSpaceDN w:val="0"/>
        <w:adjustRightInd w:val="0"/>
        <w:spacing w:line="360" w:lineRule="exact"/>
        <w:ind w:left="1200" w:hanging="1200"/>
        <w:rPr>
          <w:rFonts w:ascii="標楷體" w:eastAsia="標楷體"/>
          <w:b/>
          <w:bCs/>
          <w:color w:val="000000"/>
        </w:rPr>
      </w:pPr>
      <w:r>
        <w:rPr>
          <w:rFonts w:ascii="標楷體" w:eastAsia="標楷體" w:cs="標楷體" w:hint="eastAsia"/>
          <w:b/>
          <w:bCs/>
          <w:color w:val="000000"/>
        </w:rPr>
        <w:t>招生對象：</w:t>
      </w:r>
      <w:r>
        <w:rPr>
          <w:rFonts w:ascii="標楷體" w:eastAsia="標楷體" w:cs="標楷體" w:hint="eastAsia"/>
          <w:color w:val="000000"/>
        </w:rPr>
        <w:t>凡具教育部認可之學士</w:t>
      </w:r>
      <w:r>
        <w:rPr>
          <w:rFonts w:ascii="標楷體" w:eastAsia="標楷體" w:cs="標楷體"/>
          <w:color w:val="000000"/>
        </w:rPr>
        <w:t>(</w:t>
      </w:r>
      <w:r>
        <w:rPr>
          <w:rFonts w:ascii="標楷體" w:eastAsia="標楷體" w:cs="標楷體" w:hint="eastAsia"/>
          <w:color w:val="000000"/>
        </w:rPr>
        <w:t>含</w:t>
      </w:r>
      <w:r>
        <w:rPr>
          <w:rFonts w:ascii="標楷體" w:eastAsia="標楷體" w:cs="標楷體"/>
          <w:color w:val="000000"/>
        </w:rPr>
        <w:t>)</w:t>
      </w:r>
      <w:r>
        <w:rPr>
          <w:rFonts w:ascii="標楷體" w:eastAsia="標楷體" w:cs="標楷體" w:hint="eastAsia"/>
          <w:color w:val="000000"/>
        </w:rPr>
        <w:t>以上的學位或報考研究所同等學力之資格。</w:t>
      </w:r>
    </w:p>
    <w:p w:rsidR="00964930" w:rsidRDefault="00964930" w:rsidP="00B14192">
      <w:pPr>
        <w:autoSpaceDE w:val="0"/>
        <w:autoSpaceDN w:val="0"/>
        <w:adjustRightInd w:val="0"/>
        <w:spacing w:line="360" w:lineRule="exact"/>
        <w:ind w:left="31680" w:hangingChars="524" w:firstLine="31680"/>
        <w:rPr>
          <w:rFonts w:eastAsia="標楷體"/>
          <w:b/>
          <w:bCs/>
          <w:color w:val="000000"/>
        </w:rPr>
      </w:pPr>
      <w:r>
        <w:rPr>
          <w:rFonts w:ascii="標楷體" w:eastAsia="標楷體" w:cs="標楷體" w:hint="eastAsia"/>
          <w:b/>
          <w:bCs/>
          <w:color w:val="000000"/>
        </w:rPr>
        <w:t>招生人數：</w:t>
      </w:r>
      <w:r>
        <w:rPr>
          <w:rFonts w:ascii="標楷體" w:eastAsia="標楷體" w:hAnsi="標楷體" w:cs="標楷體" w:hint="eastAsia"/>
        </w:rPr>
        <w:t>每班</w:t>
      </w:r>
      <w:r>
        <w:rPr>
          <w:rFonts w:ascii="標楷體" w:eastAsia="標楷體" w:hAnsi="標楷體" w:cs="標楷體"/>
        </w:rPr>
        <w:t>15</w:t>
      </w:r>
      <w:r w:rsidRPr="007153D5">
        <w:rPr>
          <w:rFonts w:ascii="標楷體" w:eastAsia="標楷體" w:hAnsi="標楷體" w:cs="標楷體" w:hint="eastAsia"/>
        </w:rPr>
        <w:t>名</w:t>
      </w:r>
      <w:r>
        <w:rPr>
          <w:rFonts w:ascii="標楷體" w:eastAsia="標楷體" w:hAnsi="標楷體" w:cs="標楷體" w:hint="eastAsia"/>
        </w:rPr>
        <w:t>，未滿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 w:hint="eastAsia"/>
        </w:rPr>
        <w:t>名不開班</w:t>
      </w:r>
      <w:r w:rsidRPr="007153D5">
        <w:rPr>
          <w:rFonts w:ascii="標楷體" w:eastAsia="標楷體" w:hAnsi="標楷體" w:cs="標楷體" w:hint="eastAsia"/>
        </w:rPr>
        <w:t>。</w:t>
      </w:r>
    </w:p>
    <w:p w:rsidR="00964930" w:rsidRDefault="00964930" w:rsidP="00CC22E4">
      <w:pPr>
        <w:autoSpaceDE w:val="0"/>
        <w:autoSpaceDN w:val="0"/>
        <w:adjustRightInd w:val="0"/>
        <w:spacing w:line="360" w:lineRule="exact"/>
        <w:ind w:left="539" w:hanging="539"/>
        <w:rPr>
          <w:rFonts w:eastAsia="標楷體"/>
          <w:color w:val="000000"/>
        </w:rPr>
      </w:pPr>
      <w:r>
        <w:rPr>
          <w:rFonts w:ascii="標楷體" w:eastAsia="標楷體" w:cs="標楷體" w:hint="eastAsia"/>
          <w:b/>
          <w:bCs/>
          <w:color w:val="000000"/>
        </w:rPr>
        <w:t>修課期限：</w:t>
      </w:r>
      <w:r w:rsidRPr="00D8300D">
        <w:rPr>
          <w:rFonts w:ascii="標楷體" w:eastAsia="標楷體" w:cs="標楷體" w:hint="eastAsia"/>
          <w:color w:val="000000"/>
        </w:rPr>
        <w:t>自</w:t>
      </w:r>
      <w:bookmarkStart w:id="0" w:name="OLE_LINK6"/>
      <w:r>
        <w:rPr>
          <w:rFonts w:ascii="標楷體" w:eastAsia="標楷體" w:cs="標楷體"/>
          <w:color w:val="000000"/>
        </w:rPr>
        <w:t>102</w:t>
      </w:r>
      <w:r w:rsidRPr="00D8300D">
        <w:rPr>
          <w:rFonts w:ascii="標楷體" w:eastAsia="標楷體" w:cs="標楷體" w:hint="eastAsia"/>
          <w:color w:val="000000"/>
        </w:rPr>
        <w:t>年</w:t>
      </w:r>
      <w:r>
        <w:rPr>
          <w:rFonts w:ascii="標楷體" w:eastAsia="標楷體" w:cs="標楷體"/>
          <w:color w:val="000000"/>
        </w:rPr>
        <w:t>9</w:t>
      </w:r>
      <w:r w:rsidRPr="007E523E">
        <w:rPr>
          <w:rFonts w:ascii="標楷體" w:eastAsia="標楷體" w:cs="標楷體" w:hint="eastAsia"/>
          <w:color w:val="000000"/>
        </w:rPr>
        <w:t>月</w:t>
      </w:r>
      <w:r>
        <w:rPr>
          <w:rFonts w:ascii="標楷體" w:eastAsia="標楷體" w:cs="標楷體"/>
          <w:color w:val="000000"/>
        </w:rPr>
        <w:t>7</w:t>
      </w:r>
      <w:r w:rsidRPr="007E523E">
        <w:rPr>
          <w:rFonts w:ascii="標楷體" w:eastAsia="標楷體" w:cs="標楷體" w:hint="eastAsia"/>
          <w:color w:val="000000"/>
        </w:rPr>
        <w:t>日</w:t>
      </w:r>
      <w:bookmarkEnd w:id="0"/>
      <w:r w:rsidRPr="007E523E">
        <w:rPr>
          <w:rFonts w:ascii="標楷體" w:eastAsia="標楷體" w:cs="標楷體" w:hint="eastAsia"/>
          <w:color w:val="000000"/>
        </w:rPr>
        <w:t>起至</w:t>
      </w:r>
      <w:r>
        <w:rPr>
          <w:rFonts w:ascii="標楷體" w:eastAsia="標楷體" w:cs="標楷體"/>
          <w:color w:val="000000"/>
        </w:rPr>
        <w:t>103</w:t>
      </w:r>
      <w:r w:rsidRPr="007E523E">
        <w:rPr>
          <w:rFonts w:ascii="標楷體" w:eastAsia="標楷體" w:cs="標楷體" w:hint="eastAsia"/>
          <w:color w:val="000000"/>
        </w:rPr>
        <w:t>年</w:t>
      </w:r>
      <w:r>
        <w:rPr>
          <w:rFonts w:ascii="標楷體" w:eastAsia="標楷體" w:cs="標楷體"/>
          <w:color w:val="000000"/>
        </w:rPr>
        <w:t>1</w:t>
      </w:r>
      <w:r w:rsidRPr="007E523E">
        <w:rPr>
          <w:rFonts w:ascii="標楷體" w:eastAsia="標楷體" w:cs="標楷體" w:hint="eastAsia"/>
          <w:color w:val="000000"/>
        </w:rPr>
        <w:t>月</w:t>
      </w:r>
      <w:r>
        <w:rPr>
          <w:rFonts w:ascii="標楷體" w:eastAsia="標楷體" w:cs="標楷體"/>
          <w:color w:val="000000"/>
        </w:rPr>
        <w:t>4</w:t>
      </w:r>
      <w:r w:rsidRPr="007E523E">
        <w:rPr>
          <w:rFonts w:ascii="標楷體" w:eastAsia="標楷體" w:cs="標楷體" w:hint="eastAsia"/>
          <w:color w:val="000000"/>
        </w:rPr>
        <w:t>日</w:t>
      </w:r>
      <w:r w:rsidRPr="00D8300D">
        <w:rPr>
          <w:rFonts w:eastAsia="標楷體" w:cs="標楷體" w:hint="eastAsia"/>
          <w:color w:val="000000"/>
        </w:rPr>
        <w:t>。</w:t>
      </w:r>
    </w:p>
    <w:p w:rsidR="00964930" w:rsidRPr="00D8300D" w:rsidRDefault="00964930" w:rsidP="00CC22E4">
      <w:pPr>
        <w:autoSpaceDE w:val="0"/>
        <w:autoSpaceDN w:val="0"/>
        <w:adjustRightInd w:val="0"/>
        <w:spacing w:line="360" w:lineRule="exact"/>
        <w:ind w:left="540" w:hanging="540"/>
        <w:rPr>
          <w:rFonts w:ascii="標楷體" w:eastAsia="標楷體"/>
          <w:color w:val="000000"/>
        </w:rPr>
      </w:pPr>
      <w:r>
        <w:rPr>
          <w:rFonts w:ascii="標楷體" w:eastAsia="標楷體" w:cs="標楷體" w:hint="eastAsia"/>
          <w:b/>
          <w:bCs/>
          <w:color w:val="000000"/>
        </w:rPr>
        <w:t>上課時間：</w:t>
      </w:r>
      <w:r w:rsidRPr="00D8300D">
        <w:rPr>
          <w:rFonts w:ascii="標楷體" w:eastAsia="標楷體" w:hAnsi="標楷體" w:cs="標楷體" w:hint="eastAsia"/>
          <w:color w:val="000000"/>
        </w:rPr>
        <w:t>每週</w:t>
      </w:r>
      <w:r>
        <w:rPr>
          <w:rFonts w:ascii="標楷體" w:eastAsia="標楷體" w:hAnsi="標楷體" w:cs="標楷體"/>
          <w:color w:val="000000"/>
        </w:rPr>
        <w:t>3</w:t>
      </w:r>
      <w:r w:rsidRPr="00D8300D">
        <w:rPr>
          <w:rFonts w:ascii="標楷體" w:eastAsia="標楷體" w:hAnsi="標楷體" w:cs="標楷體" w:hint="eastAsia"/>
          <w:color w:val="000000"/>
        </w:rPr>
        <w:t>小時</w:t>
      </w:r>
      <w:r w:rsidRPr="00D8300D">
        <w:rPr>
          <w:rFonts w:ascii="標楷體" w:eastAsia="標楷體" w:hAnsi="標楷體" w:cs="標楷體"/>
          <w:color w:val="000000"/>
        </w:rPr>
        <w:t>(</w:t>
      </w:r>
      <w:r w:rsidRPr="00D8300D">
        <w:rPr>
          <w:rFonts w:ascii="標楷體" w:eastAsia="標楷體" w:hAnsi="標楷體" w:cs="標楷體" w:hint="eastAsia"/>
          <w:color w:val="000000"/>
        </w:rPr>
        <w:t>週</w:t>
      </w:r>
      <w:r>
        <w:rPr>
          <w:rFonts w:ascii="標楷體" w:eastAsia="標楷體" w:hAnsi="標楷體" w:cs="標楷體" w:hint="eastAsia"/>
          <w:color w:val="000000"/>
        </w:rPr>
        <w:t>六</w:t>
      </w:r>
      <w:r w:rsidRPr="00D8300D">
        <w:rPr>
          <w:rFonts w:ascii="標楷體" w:eastAsia="標楷體" w:hAnsi="標楷體" w:cs="標楷體"/>
          <w:color w:val="000000"/>
        </w:rPr>
        <w:t>,</w:t>
      </w:r>
      <w:r>
        <w:rPr>
          <w:rFonts w:ascii="標楷體" w:eastAsia="標楷體" w:hAnsi="標楷體" w:cs="標楷體" w:hint="eastAsia"/>
          <w:color w:val="000000"/>
        </w:rPr>
        <w:t>下</w:t>
      </w:r>
      <w:bookmarkStart w:id="1" w:name="_GoBack"/>
      <w:bookmarkEnd w:id="1"/>
      <w:r>
        <w:rPr>
          <w:rFonts w:ascii="標楷體" w:eastAsia="標楷體" w:hAnsi="標楷體" w:cs="標楷體" w:hint="eastAsia"/>
          <w:color w:val="000000"/>
        </w:rPr>
        <w:t>午</w:t>
      </w:r>
      <w:r>
        <w:rPr>
          <w:rFonts w:ascii="標楷體" w:eastAsia="標楷體" w:hAnsi="標楷體" w:cs="標楷體"/>
          <w:color w:val="000000"/>
        </w:rPr>
        <w:t>13</w:t>
      </w:r>
      <w:r w:rsidRPr="00D8300D">
        <w:rPr>
          <w:rFonts w:ascii="標楷體" w:eastAsia="標楷體" w:hAnsi="標楷體" w:cs="標楷體"/>
          <w:color w:val="000000"/>
        </w:rPr>
        <w:t>:</w:t>
      </w:r>
      <w:r>
        <w:rPr>
          <w:rFonts w:ascii="標楷體" w:eastAsia="標楷體" w:hAnsi="標楷體" w:cs="標楷體"/>
          <w:color w:val="000000"/>
        </w:rPr>
        <w:t>3</w:t>
      </w:r>
      <w:r w:rsidRPr="00D8300D">
        <w:rPr>
          <w:rFonts w:ascii="標楷體" w:eastAsia="標楷體" w:hAnsi="標楷體" w:cs="標楷體"/>
          <w:color w:val="000000"/>
        </w:rPr>
        <w:t>0~</w:t>
      </w:r>
      <w:r>
        <w:rPr>
          <w:rFonts w:ascii="標楷體" w:eastAsia="標楷體" w:hAnsi="標楷體" w:cs="標楷體"/>
          <w:color w:val="000000"/>
        </w:rPr>
        <w:t>16:3</w:t>
      </w:r>
      <w:r w:rsidRPr="00D8300D">
        <w:rPr>
          <w:rFonts w:ascii="標楷體" w:eastAsia="標楷體" w:hAnsi="標楷體" w:cs="標楷體"/>
          <w:color w:val="000000"/>
        </w:rPr>
        <w:t>0)</w:t>
      </w:r>
      <w:r w:rsidRPr="00D8300D">
        <w:rPr>
          <w:rFonts w:ascii="標楷體" w:eastAsia="標楷體" w:hAnsi="標楷體" w:cs="標楷體" w:hint="eastAsia"/>
          <w:color w:val="000000"/>
        </w:rPr>
        <w:t>。</w:t>
      </w:r>
    </w:p>
    <w:p w:rsidR="00964930" w:rsidRDefault="00964930" w:rsidP="00CC22E4">
      <w:pPr>
        <w:autoSpaceDE w:val="0"/>
        <w:autoSpaceDN w:val="0"/>
        <w:adjustRightInd w:val="0"/>
        <w:spacing w:line="360" w:lineRule="exact"/>
        <w:ind w:left="540" w:hanging="540"/>
        <w:rPr>
          <w:rFonts w:eastAsia="標楷體"/>
          <w:color w:val="000000"/>
        </w:rPr>
      </w:pPr>
      <w:r>
        <w:rPr>
          <w:rFonts w:ascii="標楷體" w:eastAsia="標楷體" w:cs="標楷體" w:hint="eastAsia"/>
          <w:b/>
          <w:bCs/>
          <w:color w:val="000000"/>
        </w:rPr>
        <w:t>上課地點：</w:t>
      </w:r>
      <w:r w:rsidRPr="00865C96">
        <w:rPr>
          <w:rFonts w:ascii="標楷體" w:eastAsia="標楷體" w:cs="標楷體" w:hint="eastAsia"/>
          <w:color w:val="000000"/>
        </w:rPr>
        <w:t>城中區</w:t>
      </w:r>
    </w:p>
    <w:p w:rsidR="00964930" w:rsidRDefault="00964930" w:rsidP="00CC22E4">
      <w:pPr>
        <w:autoSpaceDE w:val="0"/>
        <w:autoSpaceDN w:val="0"/>
        <w:adjustRightInd w:val="0"/>
        <w:spacing w:line="360" w:lineRule="exact"/>
        <w:ind w:left="540" w:hanging="540"/>
        <w:rPr>
          <w:rFonts w:ascii="標楷體" w:eastAsia="標楷體"/>
          <w:color w:val="000000"/>
        </w:rPr>
      </w:pPr>
      <w:r>
        <w:rPr>
          <w:rFonts w:ascii="標楷體" w:eastAsia="標楷體" w:cs="標楷體" w:hint="eastAsia"/>
          <w:b/>
          <w:bCs/>
          <w:color w:val="000000"/>
        </w:rPr>
        <w:t>學分抵免：</w:t>
      </w:r>
      <w:r>
        <w:rPr>
          <w:rFonts w:ascii="標楷體" w:eastAsia="標楷體" w:cs="標楷體" w:hint="eastAsia"/>
          <w:color w:val="000000"/>
        </w:rPr>
        <w:t>當考進本校碩士或碩士在職專班，得依規定酌予採計其已修畢之科目及學分。</w:t>
      </w:r>
    </w:p>
    <w:p w:rsidR="00964930" w:rsidRDefault="00964930" w:rsidP="00B14192">
      <w:pPr>
        <w:autoSpaceDE w:val="0"/>
        <w:autoSpaceDN w:val="0"/>
        <w:adjustRightInd w:val="0"/>
        <w:spacing w:after="120" w:line="360" w:lineRule="exact"/>
        <w:ind w:left="31680" w:hangingChars="925" w:firstLine="31680"/>
        <w:rPr>
          <w:rFonts w:ascii="標楷體" w:eastAsia="標楷體"/>
          <w:b/>
          <w:bCs/>
          <w:color w:val="000000"/>
        </w:rPr>
      </w:pPr>
      <w:r>
        <w:rPr>
          <w:rFonts w:ascii="標楷體" w:eastAsia="標楷體" w:cs="標楷體" w:hint="eastAsia"/>
          <w:b/>
          <w:bCs/>
          <w:color w:val="000000"/>
        </w:rPr>
        <w:t>開設課程及學分數：</w:t>
      </w:r>
      <w:r w:rsidRPr="007153D5">
        <w:rPr>
          <w:rFonts w:ascii="標楷體" w:eastAsia="標楷體" w:hAnsi="標楷體" w:cs="標楷體" w:hint="eastAsia"/>
        </w:rPr>
        <w:t>修讀期滿經考試及格，由學校發給學分證明。</w:t>
      </w:r>
    </w:p>
    <w:tbl>
      <w:tblPr>
        <w:tblW w:w="992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48"/>
        <w:gridCol w:w="7980"/>
      </w:tblGrid>
      <w:tr w:rsidR="00964930">
        <w:trPr>
          <w:cantSplit/>
          <w:trHeight w:hRule="exact" w:val="454"/>
        </w:trPr>
        <w:tc>
          <w:tcPr>
            <w:tcW w:w="1948" w:type="dxa"/>
          </w:tcPr>
          <w:p w:rsidR="00964930" w:rsidRDefault="00964930" w:rsidP="00FC44A3">
            <w:pPr>
              <w:spacing w:line="360" w:lineRule="exact"/>
              <w:ind w:left="12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cs="標楷體" w:hint="eastAsia"/>
                <w:color w:val="000000"/>
              </w:rPr>
              <w:t>科目名稱</w:t>
            </w:r>
          </w:p>
        </w:tc>
        <w:tc>
          <w:tcPr>
            <w:tcW w:w="7980" w:type="dxa"/>
          </w:tcPr>
          <w:p w:rsidR="00964930" w:rsidRDefault="00964930" w:rsidP="00FC44A3">
            <w:pPr>
              <w:spacing w:line="360" w:lineRule="exact"/>
              <w:ind w:left="119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財務報表分析專題碩士學分班</w:t>
            </w:r>
          </w:p>
        </w:tc>
      </w:tr>
      <w:tr w:rsidR="00964930">
        <w:trPr>
          <w:cantSplit/>
          <w:trHeight w:hRule="exact" w:val="454"/>
        </w:trPr>
        <w:tc>
          <w:tcPr>
            <w:tcW w:w="1948" w:type="dxa"/>
          </w:tcPr>
          <w:p w:rsidR="00964930" w:rsidRDefault="00964930" w:rsidP="00FC44A3">
            <w:pPr>
              <w:spacing w:line="360" w:lineRule="exact"/>
              <w:ind w:left="119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cs="標楷體" w:hint="eastAsia"/>
                <w:color w:val="000000"/>
              </w:rPr>
              <w:t>授課教師</w:t>
            </w:r>
          </w:p>
        </w:tc>
        <w:tc>
          <w:tcPr>
            <w:tcW w:w="7980" w:type="dxa"/>
          </w:tcPr>
          <w:p w:rsidR="00964930" w:rsidRPr="00F266E7" w:rsidRDefault="00964930" w:rsidP="00FC44A3">
            <w:pPr>
              <w:spacing w:line="360" w:lineRule="exact"/>
              <w:ind w:left="119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eastAsia="標楷體" w:cs="標楷體" w:hint="eastAsia"/>
                <w:kern w:val="0"/>
              </w:rPr>
              <w:t>許文西</w:t>
            </w:r>
            <w:r w:rsidRPr="00F266E7">
              <w:rPr>
                <w:rFonts w:eastAsia="標楷體" w:cs="標楷體" w:hint="eastAsia"/>
                <w:kern w:val="0"/>
              </w:rPr>
              <w:t>副教授</w:t>
            </w:r>
          </w:p>
        </w:tc>
      </w:tr>
      <w:tr w:rsidR="00964930">
        <w:trPr>
          <w:cantSplit/>
          <w:trHeight w:hRule="exact" w:val="454"/>
        </w:trPr>
        <w:tc>
          <w:tcPr>
            <w:tcW w:w="1948" w:type="dxa"/>
          </w:tcPr>
          <w:p w:rsidR="00964930" w:rsidRDefault="00964930" w:rsidP="00FC44A3">
            <w:pPr>
              <w:spacing w:line="360" w:lineRule="exact"/>
              <w:ind w:left="119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cs="標楷體" w:hint="eastAsia"/>
                <w:color w:val="000000"/>
              </w:rPr>
              <w:t>第一次上課日期</w:t>
            </w:r>
          </w:p>
        </w:tc>
        <w:tc>
          <w:tcPr>
            <w:tcW w:w="7980" w:type="dxa"/>
          </w:tcPr>
          <w:p w:rsidR="00964930" w:rsidRPr="00D8300D" w:rsidRDefault="00964930" w:rsidP="00FC44A3">
            <w:pPr>
              <w:spacing w:line="360" w:lineRule="exact"/>
              <w:ind w:left="119"/>
              <w:jc w:val="center"/>
              <w:rPr>
                <w:rFonts w:ascii="標楷體" w:eastAsia="標楷體"/>
                <w:color w:val="000000"/>
              </w:rPr>
            </w:pPr>
            <w:r w:rsidRPr="00424F6B">
              <w:rPr>
                <w:rFonts w:ascii="標楷體" w:eastAsia="標楷體" w:cs="標楷體"/>
                <w:color w:val="000000"/>
              </w:rPr>
              <w:t>10</w:t>
            </w:r>
            <w:r>
              <w:rPr>
                <w:rFonts w:ascii="標楷體" w:eastAsia="標楷體" w:cs="標楷體"/>
                <w:color w:val="000000"/>
              </w:rPr>
              <w:t>2</w:t>
            </w:r>
            <w:r w:rsidRPr="00424F6B">
              <w:rPr>
                <w:rFonts w:ascii="標楷體" w:eastAsia="標楷體" w:cs="標楷體" w:hint="eastAsia"/>
                <w:color w:val="000000"/>
              </w:rPr>
              <w:t>年</w:t>
            </w:r>
            <w:r>
              <w:rPr>
                <w:rFonts w:ascii="標楷體" w:eastAsia="標楷體" w:cs="標楷體"/>
                <w:color w:val="000000"/>
              </w:rPr>
              <w:t>9</w:t>
            </w:r>
            <w:r w:rsidRPr="00424F6B">
              <w:rPr>
                <w:rFonts w:ascii="標楷體" w:eastAsia="標楷體" w:cs="標楷體" w:hint="eastAsia"/>
                <w:color w:val="000000"/>
              </w:rPr>
              <w:t>月</w:t>
            </w:r>
            <w:r>
              <w:rPr>
                <w:rFonts w:ascii="標楷體" w:eastAsia="標楷體" w:cs="標楷體"/>
                <w:color w:val="000000"/>
              </w:rPr>
              <w:t>7</w:t>
            </w:r>
            <w:r w:rsidRPr="00424F6B">
              <w:rPr>
                <w:rFonts w:ascii="標楷體" w:eastAsia="標楷體" w:cs="標楷體" w:hint="eastAsia"/>
                <w:color w:val="000000"/>
              </w:rPr>
              <w:t>日</w:t>
            </w:r>
          </w:p>
        </w:tc>
      </w:tr>
      <w:tr w:rsidR="00964930">
        <w:trPr>
          <w:cantSplit/>
          <w:trHeight w:hRule="exact" w:val="474"/>
        </w:trPr>
        <w:tc>
          <w:tcPr>
            <w:tcW w:w="1948" w:type="dxa"/>
          </w:tcPr>
          <w:p w:rsidR="00964930" w:rsidRDefault="00964930" w:rsidP="00FC44A3">
            <w:pPr>
              <w:spacing w:line="360" w:lineRule="exact"/>
              <w:ind w:left="12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cs="標楷體" w:hint="eastAsia"/>
                <w:color w:val="000000"/>
              </w:rPr>
              <w:t>學分數</w:t>
            </w:r>
          </w:p>
        </w:tc>
        <w:tc>
          <w:tcPr>
            <w:tcW w:w="7980" w:type="dxa"/>
          </w:tcPr>
          <w:p w:rsidR="00964930" w:rsidRDefault="00964930" w:rsidP="00FC44A3">
            <w:pPr>
              <w:spacing w:line="360" w:lineRule="exact"/>
              <w:ind w:left="12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cs="標楷體"/>
                <w:color w:val="000000"/>
              </w:rPr>
              <w:t>3</w:t>
            </w:r>
            <w:r>
              <w:rPr>
                <w:rFonts w:ascii="標楷體" w:eastAsia="標楷體" w:cs="標楷體" w:hint="eastAsia"/>
                <w:color w:val="000000"/>
              </w:rPr>
              <w:t>學分</w:t>
            </w:r>
          </w:p>
        </w:tc>
      </w:tr>
      <w:tr w:rsidR="00964930">
        <w:trPr>
          <w:cantSplit/>
          <w:trHeight w:hRule="exact" w:val="411"/>
        </w:trPr>
        <w:tc>
          <w:tcPr>
            <w:tcW w:w="1948" w:type="dxa"/>
          </w:tcPr>
          <w:p w:rsidR="00964930" w:rsidRDefault="00964930" w:rsidP="00FC44A3">
            <w:pPr>
              <w:spacing w:line="360" w:lineRule="exact"/>
              <w:ind w:left="12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cs="標楷體" w:hint="eastAsia"/>
                <w:color w:val="000000"/>
              </w:rPr>
              <w:t>上課時數</w:t>
            </w:r>
          </w:p>
        </w:tc>
        <w:tc>
          <w:tcPr>
            <w:tcW w:w="7980" w:type="dxa"/>
          </w:tcPr>
          <w:p w:rsidR="00964930" w:rsidRDefault="00964930" w:rsidP="00FC44A3">
            <w:pPr>
              <w:spacing w:line="3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cs="標楷體"/>
                <w:color w:val="000000"/>
              </w:rPr>
              <w:t>54</w:t>
            </w:r>
            <w:r>
              <w:rPr>
                <w:rFonts w:ascii="標楷體" w:eastAsia="標楷體" w:cs="標楷體" w:hint="eastAsia"/>
                <w:color w:val="000000"/>
              </w:rPr>
              <w:t>小時</w:t>
            </w:r>
          </w:p>
        </w:tc>
      </w:tr>
      <w:tr w:rsidR="00964930">
        <w:trPr>
          <w:cantSplit/>
          <w:trHeight w:val="415"/>
        </w:trPr>
        <w:tc>
          <w:tcPr>
            <w:tcW w:w="1948" w:type="dxa"/>
            <w:vAlign w:val="center"/>
          </w:tcPr>
          <w:p w:rsidR="00964930" w:rsidRDefault="00964930" w:rsidP="00FC44A3">
            <w:pPr>
              <w:spacing w:line="360" w:lineRule="exact"/>
              <w:ind w:left="12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cs="標楷體" w:hint="eastAsia"/>
                <w:color w:val="000000"/>
              </w:rPr>
              <w:t>課程簡介</w:t>
            </w:r>
          </w:p>
        </w:tc>
        <w:tc>
          <w:tcPr>
            <w:tcW w:w="7980" w:type="dxa"/>
          </w:tcPr>
          <w:p w:rsidR="00964930" w:rsidRPr="006D3F87" w:rsidRDefault="00964930" w:rsidP="00FC44A3">
            <w:pPr>
              <w:rPr>
                <w:rFonts w:ascii="標楷體" w:eastAsia="標楷體" w:hAnsi="標楷體"/>
              </w:rPr>
            </w:pPr>
            <w:r w:rsidRPr="006D3F87">
              <w:rPr>
                <w:rFonts w:ascii="標楷體" w:eastAsia="標楷體" w:hAnsi="標楷體" w:cs="標楷體" w:hint="eastAsia"/>
              </w:rPr>
              <w:t>本課程除介紹必要的會計作業流程外，主要目的係讓學員了解財務報表如何編製、學會如何分析財務報表內涵及解析財務報</w:t>
            </w:r>
            <w:r>
              <w:rPr>
                <w:rFonts w:ascii="標楷體" w:eastAsia="標楷體" w:hAnsi="標楷體" w:cs="標楷體" w:hint="eastAsia"/>
              </w:rPr>
              <w:t>表</w:t>
            </w:r>
            <w:r w:rsidRPr="006D3F87">
              <w:rPr>
                <w:rFonts w:ascii="標楷體" w:eastAsia="標楷體" w:hAnsi="標楷體" w:cs="標楷體" w:hint="eastAsia"/>
              </w:rPr>
              <w:t>數字並加以運用</w:t>
            </w:r>
            <w:r w:rsidRPr="006D3F87">
              <w:rPr>
                <w:rFonts w:ascii="標楷體" w:eastAsia="標楷體" w:hAnsi="標楷體" w:cs="標楷體"/>
              </w:rPr>
              <w:t>,</w:t>
            </w:r>
            <w:r w:rsidRPr="006D3F87">
              <w:rPr>
                <w:rFonts w:ascii="標楷體" w:eastAsia="標楷體" w:hAnsi="標楷體" w:cs="標楷體" w:hint="eastAsia"/>
              </w:rPr>
              <w:t>透過實際案例分析公司財務報表，</w:t>
            </w:r>
            <w:r>
              <w:rPr>
                <w:rFonts w:ascii="標楷體" w:eastAsia="標楷體" w:hAnsi="標楷體" w:cs="標楷體" w:hint="eastAsia"/>
              </w:rPr>
              <w:t>使學員掌握關鍵財務數字，進而</w:t>
            </w:r>
            <w:r w:rsidRPr="006D3F87">
              <w:rPr>
                <w:rFonts w:ascii="標楷體" w:eastAsia="標楷體" w:hAnsi="標楷體" w:cs="標楷體" w:hint="eastAsia"/>
              </w:rPr>
              <w:t>培養學員解讀及分析財務報表的能力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964930" w:rsidRPr="002E4F9A" w:rsidRDefault="00964930" w:rsidP="00CC22E4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cs="標楷體" w:hint="eastAsia"/>
          <w:b/>
          <w:bCs/>
          <w:color w:val="000000"/>
        </w:rPr>
        <w:t>師</w:t>
      </w:r>
      <w:r>
        <w:rPr>
          <w:rFonts w:ascii="標楷體" w:eastAsia="標楷體" w:cs="標楷體"/>
          <w:b/>
          <w:bCs/>
          <w:color w:val="000000"/>
        </w:rPr>
        <w:t xml:space="preserve">    </w:t>
      </w:r>
      <w:r>
        <w:rPr>
          <w:rFonts w:ascii="標楷體" w:eastAsia="標楷體" w:cs="標楷體" w:hint="eastAsia"/>
          <w:b/>
          <w:bCs/>
          <w:color w:val="000000"/>
        </w:rPr>
        <w:t>資：</w:t>
      </w:r>
      <w:r w:rsidRPr="002E4F9A">
        <w:rPr>
          <w:rFonts w:eastAsia="標楷體" w:cs="標楷體" w:hint="eastAsia"/>
          <w:kern w:val="0"/>
        </w:rPr>
        <w:t>許文西副教授</w:t>
      </w:r>
    </w:p>
    <w:p w:rsidR="00964930" w:rsidRDefault="00964930" w:rsidP="00CC22E4">
      <w:pPr>
        <w:autoSpaceDE w:val="0"/>
        <w:autoSpaceDN w:val="0"/>
        <w:adjustRightInd w:val="0"/>
        <w:spacing w:before="40" w:line="360" w:lineRule="exact"/>
        <w:ind w:left="539" w:hanging="539"/>
        <w:rPr>
          <w:rFonts w:ascii="標楷體" w:eastAsia="標楷體" w:hAnsi="標楷體"/>
          <w:color w:val="000000"/>
        </w:rPr>
      </w:pPr>
      <w:r>
        <w:rPr>
          <w:rFonts w:ascii="標楷體" w:eastAsia="標楷體" w:cs="標楷體" w:hint="eastAsia"/>
          <w:b/>
          <w:bCs/>
          <w:color w:val="000000"/>
        </w:rPr>
        <w:t>收費標準：</w:t>
      </w:r>
      <w:r>
        <w:rPr>
          <w:rFonts w:ascii="標楷體" w:eastAsia="標楷體" w:cs="標楷體" w:hint="eastAsia"/>
          <w:color w:val="000000"/>
        </w:rPr>
        <w:t>每門課</w:t>
      </w:r>
      <w:r>
        <w:rPr>
          <w:rFonts w:ascii="標楷體" w:eastAsia="標楷體" w:cs="標楷體"/>
          <w:color w:val="000000"/>
        </w:rPr>
        <w:t>__3____</w:t>
      </w:r>
      <w:r>
        <w:rPr>
          <w:rFonts w:ascii="標楷體" w:eastAsia="標楷體" w:cs="標楷體" w:hint="eastAsia"/>
          <w:color w:val="000000"/>
        </w:rPr>
        <w:t>學分，</w:t>
      </w:r>
      <w:r>
        <w:rPr>
          <w:rFonts w:ascii="標楷體" w:eastAsia="標楷體" w:hAnsi="標楷體" w:cs="標楷體" w:hint="eastAsia"/>
          <w:color w:val="000000"/>
        </w:rPr>
        <w:t>每學分費新台幣</w:t>
      </w:r>
      <w:r>
        <w:rPr>
          <w:rFonts w:ascii="標楷體" w:eastAsia="標楷體" w:hAnsi="標楷體" w:cs="標楷體"/>
          <w:color w:val="000000"/>
          <w:u w:val="single"/>
        </w:rPr>
        <w:t>5,000</w:t>
      </w:r>
      <w:r>
        <w:rPr>
          <w:rFonts w:ascii="標楷體" w:eastAsia="標楷體" w:hAnsi="標楷體" w:cs="標楷體" w:hint="eastAsia"/>
          <w:color w:val="000000"/>
        </w:rPr>
        <w:t>元整，不含書籍及車輛通行費。</w:t>
      </w:r>
    </w:p>
    <w:p w:rsidR="00964930" w:rsidRPr="00BB6924" w:rsidRDefault="00964930" w:rsidP="00CC22E4">
      <w:pPr>
        <w:tabs>
          <w:tab w:val="left" w:pos="720"/>
        </w:tabs>
        <w:autoSpaceDE w:val="0"/>
        <w:autoSpaceDN w:val="0"/>
        <w:adjustRightInd w:val="0"/>
        <w:ind w:right="18"/>
        <w:rPr>
          <w:rFonts w:ascii="標楷體" w:eastAsia="標楷體" w:hAnsi="標楷體"/>
          <w:kern w:val="0"/>
          <w:lang w:val="zh-TW"/>
        </w:rPr>
      </w:pPr>
      <w:r>
        <w:rPr>
          <w:rFonts w:ascii="標楷體" w:eastAsia="標楷體" w:cs="標楷體" w:hint="eastAsia"/>
          <w:b/>
          <w:bCs/>
          <w:color w:val="000000"/>
        </w:rPr>
        <w:t>退費辦法：</w:t>
      </w:r>
      <w:r w:rsidRPr="00B455F7">
        <w:rPr>
          <w:rFonts w:ascii="標楷體" w:eastAsia="標楷體" w:hAnsi="標楷體" w:cs="標楷體" w:hint="eastAsia"/>
          <w:color w:val="FF0000"/>
          <w:kern w:val="0"/>
          <w:lang w:val="zh-TW"/>
        </w:rPr>
        <w:t>依「大學辦理推廣教育計畫審查點第十一條」規定。</w:t>
      </w:r>
    </w:p>
    <w:p w:rsidR="00964930" w:rsidRDefault="00964930" w:rsidP="00CC22E4">
      <w:pPr>
        <w:autoSpaceDE w:val="0"/>
        <w:autoSpaceDN w:val="0"/>
        <w:spacing w:line="400" w:lineRule="exact"/>
        <w:ind w:left="540" w:hanging="540"/>
        <w:rPr>
          <w:rFonts w:ascii="標楷體" w:eastAsia="標楷體"/>
          <w:color w:val="000000"/>
        </w:rPr>
      </w:pPr>
      <w:r>
        <w:rPr>
          <w:rFonts w:ascii="標楷體" w:eastAsia="標楷體" w:cs="標楷體" w:hint="eastAsia"/>
          <w:b/>
          <w:bCs/>
          <w:color w:val="000000"/>
        </w:rPr>
        <w:t>報名日期：</w:t>
      </w:r>
      <w:r>
        <w:rPr>
          <w:rFonts w:ascii="標楷體" w:eastAsia="標楷體" w:cs="標楷體" w:hint="eastAsia"/>
          <w:color w:val="000000"/>
        </w:rPr>
        <w:t>即日起至上課日前或額滿為止。</w:t>
      </w:r>
    </w:p>
    <w:p w:rsidR="00964930" w:rsidRDefault="00964930" w:rsidP="00CC22E4">
      <w:pPr>
        <w:autoSpaceDE w:val="0"/>
        <w:autoSpaceDN w:val="0"/>
        <w:adjustRightInd w:val="0"/>
        <w:spacing w:line="400" w:lineRule="exact"/>
        <w:ind w:left="1200" w:hanging="1200"/>
        <w:rPr>
          <w:rFonts w:ascii="標楷體" w:eastAsia="標楷體"/>
          <w:b/>
          <w:bCs/>
          <w:color w:val="000000"/>
        </w:rPr>
      </w:pPr>
      <w:r>
        <w:rPr>
          <w:rFonts w:ascii="標楷體" w:eastAsia="標楷體" w:cs="標楷體" w:hint="eastAsia"/>
          <w:b/>
          <w:bCs/>
          <w:color w:val="000000"/>
        </w:rPr>
        <w:t>報名方式：線上報名成功後請列印報名表</w:t>
      </w:r>
      <w:r>
        <w:rPr>
          <w:rFonts w:ascii="標楷體" w:eastAsia="標楷體" w:cs="標楷體"/>
          <w:b/>
          <w:bCs/>
          <w:color w:val="000000"/>
        </w:rPr>
        <w:t>OR</w:t>
      </w:r>
      <w:r>
        <w:rPr>
          <w:rFonts w:ascii="標楷體" w:eastAsia="標楷體" w:cs="標楷體" w:hint="eastAsia"/>
          <w:b/>
          <w:bCs/>
          <w:color w:val="000000"/>
        </w:rPr>
        <w:t>下載報名表填寫</w:t>
      </w:r>
    </w:p>
    <w:p w:rsidR="00964930" w:rsidRDefault="00964930" w:rsidP="00B14192">
      <w:pPr>
        <w:autoSpaceDE w:val="0"/>
        <w:autoSpaceDN w:val="0"/>
        <w:adjustRightInd w:val="0"/>
        <w:spacing w:line="400" w:lineRule="exact"/>
        <w:ind w:leftChars="450" w:left="31680" w:hangingChars="50" w:firstLine="31680"/>
        <w:rPr>
          <w:rFonts w:ascii="標楷體" w:eastAsia="標楷體"/>
          <w:color w:val="000000"/>
        </w:rPr>
      </w:pPr>
      <w:r>
        <w:rPr>
          <w:rFonts w:ascii="標楷體" w:eastAsia="標楷體" w:cs="標楷體" w:hint="eastAsia"/>
          <w:b/>
          <w:bCs/>
          <w:color w:val="000000"/>
        </w:rPr>
        <w:t>（網址：</w:t>
      </w:r>
      <w:r>
        <w:rPr>
          <w:rFonts w:ascii="標楷體" w:eastAsia="標楷體" w:cs="標楷體"/>
          <w:b/>
          <w:bCs/>
          <w:color w:val="000000"/>
        </w:rPr>
        <w:t>http</w:t>
      </w:r>
      <w:r>
        <w:rPr>
          <w:rFonts w:ascii="標楷體" w:eastAsia="標楷體" w:cs="標楷體" w:hint="eastAsia"/>
          <w:b/>
          <w:bCs/>
          <w:color w:val="000000"/>
        </w:rPr>
        <w:t>：</w:t>
      </w:r>
      <w:r>
        <w:rPr>
          <w:rFonts w:ascii="標楷體" w:eastAsia="標楷體" w:cs="標楷體"/>
          <w:b/>
          <w:bCs/>
          <w:color w:val="000000"/>
        </w:rPr>
        <w:t>//cec.npust.edu.tw/</w:t>
      </w:r>
      <w:r>
        <w:rPr>
          <w:rFonts w:ascii="標楷體" w:eastAsia="標楷體" w:cs="標楷體" w:hint="eastAsia"/>
          <w:b/>
          <w:bCs/>
          <w:color w:val="000000"/>
        </w:rPr>
        <w:t>）</w:t>
      </w:r>
      <w:r>
        <w:rPr>
          <w:rFonts w:ascii="標楷體" w:eastAsia="標楷體" w:cs="標楷體" w:hint="eastAsia"/>
          <w:color w:val="000000"/>
        </w:rPr>
        <w:t>，</w:t>
      </w:r>
      <w:r>
        <w:rPr>
          <w:rFonts w:ascii="標楷體" w:eastAsia="標楷體" w:cs="標楷體" w:hint="eastAsia"/>
        </w:rPr>
        <w:t>採通訊報名或親自至「進修推廣部推廣教育及服務組」辦理（附身分證證反面影本、畢業證書影本、報名表、相片），學分費一律以購買郵政匯票方式，郵寄至屏東縣內埔鄉學府路</w:t>
      </w:r>
      <w:r>
        <w:rPr>
          <w:rFonts w:ascii="標楷體" w:eastAsia="標楷體" w:cs="標楷體"/>
        </w:rPr>
        <w:t>1</w:t>
      </w:r>
      <w:r>
        <w:rPr>
          <w:rFonts w:ascii="標楷體" w:eastAsia="標楷體" w:cs="標楷體" w:hint="eastAsia"/>
        </w:rPr>
        <w:t>號「進修推廣部推廣教育及服務組」收，郵政匯票抬頭請書名「國立屏東科技大學」。</w:t>
      </w:r>
    </w:p>
    <w:p w:rsidR="00964930" w:rsidRDefault="00964930" w:rsidP="00CC22E4">
      <w:pPr>
        <w:framePr w:w="5001" w:h="1440" w:hSpace="180" w:wrap="auto" w:vAnchor="text" w:hAnchor="page" w:x="5875" w:y="3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網址：</w:t>
      </w:r>
      <w:r>
        <w:rPr>
          <w:rFonts w:eastAsia="標楷體"/>
          <w:color w:val="000000"/>
        </w:rPr>
        <w:t>http://cec.npust.edu.tw/</w:t>
      </w:r>
    </w:p>
    <w:p w:rsidR="00964930" w:rsidRPr="009B72D4" w:rsidRDefault="00964930" w:rsidP="00CC22E4">
      <w:pPr>
        <w:framePr w:w="5001" w:h="1440" w:hSpace="180" w:wrap="auto" w:vAnchor="text" w:hAnchor="page" w:x="5875" w:y="3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聯絡電話：</w:t>
      </w:r>
      <w:bookmarkStart w:id="2" w:name="OLE_LINK7"/>
      <w:r w:rsidRPr="009B72D4">
        <w:rPr>
          <w:rFonts w:eastAsia="標楷體"/>
          <w:color w:val="000000"/>
        </w:rPr>
        <w:t>(08)</w:t>
      </w:r>
      <w:bookmarkEnd w:id="2"/>
      <w:r w:rsidRPr="009B72D4">
        <w:rPr>
          <w:rFonts w:eastAsia="標楷體"/>
          <w:color w:val="000000"/>
        </w:rPr>
        <w:t xml:space="preserve">770-3202-7680 </w:t>
      </w:r>
      <w:r w:rsidRPr="009B72D4">
        <w:rPr>
          <w:rFonts w:eastAsia="標楷體" w:cs="標楷體" w:hint="eastAsia"/>
          <w:color w:val="000000"/>
        </w:rPr>
        <w:t>張小姐</w:t>
      </w:r>
    </w:p>
    <w:p w:rsidR="00964930" w:rsidRDefault="00964930" w:rsidP="00CC22E4">
      <w:pPr>
        <w:framePr w:w="5001" w:h="1440" w:hSpace="180" w:wrap="auto" w:vAnchor="text" w:hAnchor="page" w:x="5875" w:y="3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exact"/>
        <w:jc w:val="both"/>
        <w:rPr>
          <w:rFonts w:eastAsia="標楷體"/>
          <w:color w:val="000000"/>
        </w:rPr>
      </w:pPr>
      <w:r w:rsidRPr="009B72D4">
        <w:rPr>
          <w:rFonts w:eastAsia="標楷體"/>
          <w:color w:val="000000"/>
        </w:rPr>
        <w:t xml:space="preserve">          (08)770</w:t>
      </w:r>
      <w:r>
        <w:rPr>
          <w:rFonts w:eastAsia="標楷體"/>
          <w:color w:val="000000"/>
        </w:rPr>
        <w:t xml:space="preserve">-3202-7787 </w:t>
      </w:r>
      <w:r>
        <w:rPr>
          <w:rFonts w:eastAsia="標楷體" w:cs="標楷體" w:hint="eastAsia"/>
          <w:color w:val="000000"/>
        </w:rPr>
        <w:t>雷小姐</w:t>
      </w:r>
    </w:p>
    <w:p w:rsidR="00964930" w:rsidRDefault="00964930" w:rsidP="00CC22E4">
      <w:pPr>
        <w:framePr w:w="5001" w:h="1440" w:hSpace="180" w:wrap="auto" w:vAnchor="text" w:hAnchor="page" w:x="5875" w:y="3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傳真：</w:t>
      </w:r>
      <w:r>
        <w:rPr>
          <w:rFonts w:eastAsia="標楷體"/>
          <w:color w:val="000000"/>
        </w:rPr>
        <w:t>(08)774-0175</w:t>
      </w:r>
    </w:p>
    <w:p w:rsidR="00964930" w:rsidRDefault="00964930" w:rsidP="00CC22E4">
      <w:pPr>
        <w:framePr w:w="5001" w:h="1440" w:hSpace="180" w:wrap="auto" w:vAnchor="text" w:hAnchor="page" w:x="5875" w:y="3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exact"/>
        <w:jc w:val="both"/>
        <w:rPr>
          <w:rFonts w:eastAsia="標楷體"/>
        </w:rPr>
      </w:pPr>
      <w:r>
        <w:rPr>
          <w:rFonts w:eastAsia="標楷體"/>
          <w:color w:val="000000"/>
        </w:rPr>
        <w:t>E-mail: rechel@mail.npust.edu.tw</w:t>
      </w:r>
    </w:p>
    <w:p w:rsidR="00964930" w:rsidRDefault="00964930" w:rsidP="00CC22E4"/>
    <w:p w:rsidR="00964930" w:rsidRDefault="00964930" w:rsidP="00CC22E4"/>
    <w:p w:rsidR="00964930" w:rsidRDefault="00964930" w:rsidP="00CC22E4"/>
    <w:p w:rsidR="00964930" w:rsidRDefault="00964930" w:rsidP="00CC22E4"/>
    <w:p w:rsidR="00964930" w:rsidRDefault="00964930" w:rsidP="00CC22E4"/>
    <w:p w:rsidR="00964930" w:rsidRDefault="00964930" w:rsidP="00CC22E4">
      <w:pPr>
        <w:jc w:val="center"/>
        <w:rPr>
          <w:rFonts w:ascii="標楷體" w:eastAsia="標楷體"/>
          <w:b/>
          <w:bCs/>
        </w:rPr>
      </w:pPr>
    </w:p>
    <w:p w:rsidR="00964930" w:rsidRDefault="00964930" w:rsidP="00CC22E4">
      <w:pPr>
        <w:jc w:val="center"/>
        <w:rPr>
          <w:rFonts w:ascii="標楷體" w:eastAsia="標楷體"/>
          <w:b/>
          <w:bCs/>
          <w:sz w:val="28"/>
          <w:szCs w:val="28"/>
        </w:rPr>
      </w:pPr>
    </w:p>
    <w:p w:rsidR="00964930" w:rsidRDefault="00964930" w:rsidP="00CC22E4">
      <w:pPr>
        <w:jc w:val="center"/>
        <w:rPr>
          <w:rFonts w:ascii="標楷體" w:eastAsia="標楷體"/>
          <w:b/>
          <w:bCs/>
          <w:sz w:val="28"/>
          <w:szCs w:val="28"/>
        </w:rPr>
      </w:pPr>
    </w:p>
    <w:p w:rsidR="00964930" w:rsidRPr="00150D17" w:rsidRDefault="00964930" w:rsidP="00CC22E4">
      <w:pPr>
        <w:jc w:val="center"/>
        <w:rPr>
          <w:rFonts w:ascii="標楷體" w:eastAsia="標楷體"/>
          <w:b/>
          <w:bCs/>
          <w:sz w:val="28"/>
          <w:szCs w:val="28"/>
        </w:rPr>
      </w:pPr>
      <w:r w:rsidRPr="00150D17">
        <w:rPr>
          <w:rFonts w:ascii="標楷體" w:eastAsia="標楷體" w:cs="標楷體" w:hint="eastAsia"/>
          <w:b/>
          <w:bCs/>
          <w:sz w:val="28"/>
          <w:szCs w:val="28"/>
        </w:rPr>
        <w:t>國立屏東科技大學（</w:t>
      </w:r>
      <w:r>
        <w:rPr>
          <w:rFonts w:ascii="標楷體" w:eastAsia="標楷體" w:cs="標楷體"/>
          <w:b/>
          <w:bCs/>
          <w:sz w:val="28"/>
          <w:szCs w:val="28"/>
        </w:rPr>
        <w:t>101</w:t>
      </w:r>
      <w:r w:rsidRPr="00150D17">
        <w:rPr>
          <w:rFonts w:ascii="標楷體" w:eastAsia="標楷體" w:cs="標楷體" w:hint="eastAsia"/>
          <w:b/>
          <w:bCs/>
          <w:sz w:val="28"/>
          <w:szCs w:val="28"/>
        </w:rPr>
        <w:t>）學年度第（</w:t>
      </w:r>
      <w:r>
        <w:rPr>
          <w:rFonts w:ascii="標楷體" w:eastAsia="標楷體" w:cs="標楷體"/>
          <w:b/>
          <w:bCs/>
          <w:sz w:val="28"/>
          <w:szCs w:val="28"/>
        </w:rPr>
        <w:t>2</w:t>
      </w:r>
      <w:r w:rsidRPr="00150D17">
        <w:rPr>
          <w:rFonts w:ascii="標楷體" w:eastAsia="標楷體" w:cs="標楷體" w:hint="eastAsia"/>
          <w:b/>
          <w:bCs/>
          <w:sz w:val="28"/>
          <w:szCs w:val="28"/>
        </w:rPr>
        <w:t>）學期</w:t>
      </w:r>
    </w:p>
    <w:p w:rsidR="00964930" w:rsidRPr="00150D17" w:rsidRDefault="00964930" w:rsidP="00CC22E4">
      <w:pPr>
        <w:jc w:val="center"/>
        <w:rPr>
          <w:rFonts w:ascii="標楷體" w:eastAsia="標楷體"/>
          <w:b/>
          <w:bCs/>
          <w:sz w:val="28"/>
          <w:szCs w:val="28"/>
        </w:rPr>
      </w:pPr>
      <w:r w:rsidRPr="00150D17">
        <w:rPr>
          <w:rFonts w:ascii="標楷體" w:eastAsia="標楷體" w:cs="標楷體" w:hint="eastAsia"/>
          <w:b/>
          <w:bCs/>
          <w:sz w:val="28"/>
          <w:szCs w:val="28"/>
        </w:rPr>
        <w:t>（</w:t>
      </w:r>
      <w:r w:rsidRPr="00150D17">
        <w:rPr>
          <w:rFonts w:ascii="標楷體" w:eastAsia="標楷體" w:cs="標楷體" w:hint="eastAsia"/>
          <w:b/>
          <w:bCs/>
          <w:color w:val="000000"/>
          <w:sz w:val="28"/>
          <w:szCs w:val="28"/>
        </w:rPr>
        <w:t>企管</w:t>
      </w:r>
      <w:r w:rsidRPr="00150D17">
        <w:rPr>
          <w:rFonts w:ascii="標楷體" w:eastAsia="標楷體" w:cs="標楷體" w:hint="eastAsia"/>
          <w:b/>
          <w:bCs/>
          <w:sz w:val="28"/>
          <w:szCs w:val="28"/>
        </w:rPr>
        <w:t>）系推廣教育（</w:t>
      </w:r>
      <w:r>
        <w:rPr>
          <w:rFonts w:ascii="標楷體" w:eastAsia="標楷體" w:cs="標楷體" w:hint="eastAsia"/>
          <w:sz w:val="28"/>
          <w:szCs w:val="28"/>
        </w:rPr>
        <w:t>財務報表分析</w:t>
      </w:r>
      <w:r w:rsidRPr="00150D17">
        <w:rPr>
          <w:rFonts w:ascii="標楷體" w:eastAsia="標楷體" w:cs="標楷體" w:hint="eastAsia"/>
          <w:sz w:val="28"/>
          <w:szCs w:val="28"/>
        </w:rPr>
        <w:t>專題</w:t>
      </w:r>
      <w:r w:rsidRPr="00150D17">
        <w:rPr>
          <w:rFonts w:ascii="標楷體" w:eastAsia="標楷體" w:cs="標楷體" w:hint="eastAsia"/>
          <w:b/>
          <w:bCs/>
          <w:sz w:val="28"/>
          <w:szCs w:val="28"/>
        </w:rPr>
        <w:t>）碩士（學士）學分班上課課程表</w:t>
      </w:r>
    </w:p>
    <w:p w:rsidR="00964930" w:rsidRDefault="00964930" w:rsidP="00CC22E4">
      <w:pPr>
        <w:rPr>
          <w:rFonts w:ascii="標楷體" w:eastAsia="標楷體"/>
          <w:sz w:val="26"/>
          <w:szCs w:val="26"/>
        </w:rPr>
      </w:pPr>
      <w:r>
        <w:rPr>
          <w:rFonts w:ascii="標楷體" w:eastAsia="標楷體" w:cs="標楷體" w:hint="eastAsia"/>
          <w:sz w:val="26"/>
          <w:szCs w:val="26"/>
        </w:rPr>
        <w:t>一、授課教師：</w:t>
      </w:r>
      <w:r>
        <w:rPr>
          <w:rFonts w:eastAsia="標楷體" w:cs="標楷體" w:hint="eastAsia"/>
          <w:kern w:val="0"/>
        </w:rPr>
        <w:t>許文西</w:t>
      </w:r>
      <w:r w:rsidRPr="00F266E7">
        <w:rPr>
          <w:rFonts w:eastAsia="標楷體" w:cs="標楷體" w:hint="eastAsia"/>
          <w:kern w:val="0"/>
        </w:rPr>
        <w:t>副教授</w:t>
      </w:r>
    </w:p>
    <w:p w:rsidR="00964930" w:rsidRPr="008C11E8" w:rsidRDefault="00964930" w:rsidP="00B14192">
      <w:pPr>
        <w:ind w:left="31680" w:hangingChars="708" w:firstLine="316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cs="標楷體" w:hint="eastAsia"/>
          <w:sz w:val="26"/>
          <w:szCs w:val="26"/>
        </w:rPr>
        <w:t>二、授課時間：</w:t>
      </w:r>
      <w:r w:rsidRPr="0003604D">
        <w:rPr>
          <w:rFonts w:ascii="標楷體" w:eastAsia="標楷體" w:cs="標楷體" w:hint="eastAsia"/>
          <w:sz w:val="26"/>
          <w:szCs w:val="26"/>
        </w:rPr>
        <w:t>民國</w:t>
      </w:r>
      <w:r w:rsidRPr="0003604D">
        <w:rPr>
          <w:rFonts w:ascii="標楷體" w:eastAsia="標楷體" w:cs="標楷體"/>
          <w:sz w:val="26"/>
          <w:szCs w:val="26"/>
        </w:rPr>
        <w:t>102</w:t>
      </w:r>
      <w:r w:rsidRPr="0003604D">
        <w:rPr>
          <w:rFonts w:ascii="標楷體" w:eastAsia="標楷體" w:cs="標楷體" w:hint="eastAsia"/>
          <w:sz w:val="26"/>
          <w:szCs w:val="26"/>
        </w:rPr>
        <w:t>年</w:t>
      </w:r>
      <w:r>
        <w:rPr>
          <w:rFonts w:ascii="標楷體" w:eastAsia="標楷體" w:cs="標楷體"/>
          <w:sz w:val="26"/>
          <w:szCs w:val="26"/>
        </w:rPr>
        <w:t>9</w:t>
      </w:r>
      <w:r w:rsidRPr="0003604D">
        <w:rPr>
          <w:rFonts w:ascii="標楷體" w:eastAsia="標楷體" w:cs="標楷體" w:hint="eastAsia"/>
          <w:sz w:val="26"/>
          <w:szCs w:val="26"/>
        </w:rPr>
        <w:t>月</w:t>
      </w:r>
      <w:r>
        <w:rPr>
          <w:rFonts w:ascii="標楷體" w:eastAsia="標楷體" w:cs="標楷體"/>
          <w:sz w:val="26"/>
          <w:szCs w:val="26"/>
        </w:rPr>
        <w:t>7</w:t>
      </w:r>
      <w:r w:rsidRPr="0003604D">
        <w:rPr>
          <w:rFonts w:ascii="標楷體" w:eastAsia="標楷體" w:cs="標楷體" w:hint="eastAsia"/>
          <w:sz w:val="26"/>
          <w:szCs w:val="26"/>
        </w:rPr>
        <w:t>日至</w:t>
      </w:r>
      <w:r w:rsidRPr="0003604D">
        <w:rPr>
          <w:rFonts w:ascii="標楷體" w:eastAsia="標楷體" w:cs="標楷體"/>
          <w:sz w:val="26"/>
          <w:szCs w:val="26"/>
        </w:rPr>
        <w:t>102</w:t>
      </w:r>
      <w:r w:rsidRPr="0003604D">
        <w:rPr>
          <w:rFonts w:ascii="標楷體" w:eastAsia="標楷體" w:cs="標楷體" w:hint="eastAsia"/>
          <w:sz w:val="26"/>
          <w:szCs w:val="26"/>
        </w:rPr>
        <w:t>年</w:t>
      </w:r>
      <w:r w:rsidRPr="0003604D">
        <w:rPr>
          <w:rFonts w:ascii="標楷體" w:eastAsia="標楷體" w:cs="標楷體"/>
          <w:sz w:val="26"/>
          <w:szCs w:val="26"/>
        </w:rPr>
        <w:t>7</w:t>
      </w:r>
      <w:r w:rsidRPr="0003604D">
        <w:rPr>
          <w:rFonts w:ascii="標楷體" w:eastAsia="標楷體" w:cs="標楷體" w:hint="eastAsia"/>
          <w:sz w:val="26"/>
          <w:szCs w:val="26"/>
        </w:rPr>
        <w:t>月</w:t>
      </w:r>
      <w:r w:rsidRPr="0003604D">
        <w:rPr>
          <w:rFonts w:ascii="標楷體" w:eastAsia="標楷體" w:cs="標楷體"/>
          <w:sz w:val="26"/>
          <w:szCs w:val="26"/>
        </w:rPr>
        <w:t xml:space="preserve"> 31 </w:t>
      </w:r>
      <w:r w:rsidRPr="0003604D">
        <w:rPr>
          <w:rFonts w:ascii="標楷體" w:eastAsia="標楷體" w:cs="標楷體" w:hint="eastAsia"/>
          <w:sz w:val="26"/>
          <w:szCs w:val="26"/>
        </w:rPr>
        <w:t>日（</w:t>
      </w:r>
      <w:r w:rsidRPr="008C11E8">
        <w:rPr>
          <w:rFonts w:ascii="標楷體" w:eastAsia="標楷體" w:hAnsi="標楷體" w:cs="標楷體" w:hint="eastAsia"/>
          <w:color w:val="000000"/>
        </w:rPr>
        <w:t>每週五</w:t>
      </w:r>
      <w:r w:rsidRPr="008C11E8">
        <w:rPr>
          <w:rFonts w:ascii="標楷體" w:eastAsia="標楷體" w:hAnsi="標楷體" w:cs="標楷體"/>
          <w:color w:val="000000"/>
        </w:rPr>
        <w:t>(18:30-21:30)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及</w:t>
      </w:r>
      <w:r w:rsidRPr="008C11E8">
        <w:rPr>
          <w:rFonts w:ascii="標楷體" w:eastAsia="標楷體" w:hAnsi="標楷體" w:cs="標楷體" w:hint="eastAsia"/>
          <w:color w:val="000000"/>
        </w:rPr>
        <w:t>每週六</w:t>
      </w:r>
      <w:r w:rsidRPr="008C11E8">
        <w:rPr>
          <w:rFonts w:ascii="標楷體" w:eastAsia="標楷體" w:hAnsi="標楷體" w:cs="標楷體"/>
          <w:color w:val="000000"/>
        </w:rPr>
        <w:t>(</w:t>
      </w:r>
      <w:r w:rsidRPr="008C11E8">
        <w:rPr>
          <w:rFonts w:ascii="標楷體" w:eastAsia="標楷體" w:hAnsi="標楷體" w:cs="標楷體" w:hint="eastAsia"/>
          <w:color w:val="000000"/>
        </w:rPr>
        <w:t>上午</w:t>
      </w:r>
      <w:r w:rsidRPr="008C11E8">
        <w:rPr>
          <w:rFonts w:ascii="標楷體" w:eastAsia="標楷體" w:hAnsi="標楷體" w:cs="標楷體"/>
          <w:color w:val="000000"/>
        </w:rPr>
        <w:t>9:00~12:00)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78"/>
        <w:gridCol w:w="1376"/>
        <w:gridCol w:w="3333"/>
        <w:gridCol w:w="1199"/>
        <w:gridCol w:w="1376"/>
      </w:tblGrid>
      <w:tr w:rsidR="00964930">
        <w:tc>
          <w:tcPr>
            <w:tcW w:w="1078" w:type="dxa"/>
          </w:tcPr>
          <w:p w:rsidR="00964930" w:rsidRDefault="00964930" w:rsidP="00FC44A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週</w:t>
            </w:r>
            <w:r>
              <w:rPr>
                <w:rFonts w:ascii="標楷體" w:eastAsia="標楷體" w:cs="標楷體"/>
              </w:rPr>
              <w:t xml:space="preserve">   </w:t>
            </w:r>
            <w:r>
              <w:rPr>
                <w:rFonts w:ascii="標楷體" w:eastAsia="標楷體" w:cs="標楷體" w:hint="eastAsia"/>
              </w:rPr>
              <w:t>次</w:t>
            </w:r>
          </w:p>
        </w:tc>
        <w:tc>
          <w:tcPr>
            <w:tcW w:w="1376" w:type="dxa"/>
          </w:tcPr>
          <w:p w:rsidR="00964930" w:rsidRDefault="00964930" w:rsidP="00FC44A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日</w:t>
            </w:r>
            <w:r>
              <w:rPr>
                <w:rFonts w:ascii="標楷體" w:eastAsia="標楷體" w:cs="標楷體"/>
              </w:rPr>
              <w:t xml:space="preserve">   </w:t>
            </w:r>
            <w:r>
              <w:rPr>
                <w:rFonts w:ascii="標楷體" w:eastAsia="標楷體" w:cs="標楷體" w:hint="eastAsia"/>
              </w:rPr>
              <w:t>期</w:t>
            </w:r>
          </w:p>
        </w:tc>
        <w:tc>
          <w:tcPr>
            <w:tcW w:w="3333" w:type="dxa"/>
          </w:tcPr>
          <w:p w:rsidR="00964930" w:rsidRDefault="00964930" w:rsidP="00FC44A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課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程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內</w:t>
            </w:r>
            <w:r>
              <w:rPr>
                <w:rFonts w:ascii="標楷體" w:eastAsia="標楷體" w:cs="標楷體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容</w:t>
            </w:r>
          </w:p>
        </w:tc>
        <w:tc>
          <w:tcPr>
            <w:tcW w:w="1199" w:type="dxa"/>
          </w:tcPr>
          <w:p w:rsidR="00964930" w:rsidRDefault="00964930" w:rsidP="00FC44A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授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課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者</w:t>
            </w:r>
          </w:p>
        </w:tc>
        <w:tc>
          <w:tcPr>
            <w:tcW w:w="1376" w:type="dxa"/>
          </w:tcPr>
          <w:p w:rsidR="00964930" w:rsidRDefault="00964930" w:rsidP="00FC44A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時</w:t>
            </w:r>
            <w:r>
              <w:rPr>
                <w:rFonts w:ascii="標楷體" w:eastAsia="標楷體" w:cs="標楷體"/>
              </w:rPr>
              <w:t xml:space="preserve">   </w:t>
            </w:r>
            <w:r>
              <w:rPr>
                <w:rFonts w:ascii="標楷體" w:eastAsia="標楷體" w:cs="標楷體" w:hint="eastAsia"/>
              </w:rPr>
              <w:t>間</w:t>
            </w:r>
          </w:p>
        </w:tc>
      </w:tr>
      <w:tr w:rsidR="00964930">
        <w:tc>
          <w:tcPr>
            <w:tcW w:w="1078" w:type="dxa"/>
          </w:tcPr>
          <w:p w:rsidR="00964930" w:rsidRDefault="00964930" w:rsidP="00FC44A3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</w:t>
            </w:r>
          </w:p>
        </w:tc>
        <w:tc>
          <w:tcPr>
            <w:tcW w:w="1376" w:type="dxa"/>
          </w:tcPr>
          <w:p w:rsidR="00964930" w:rsidRDefault="00964930" w:rsidP="00FC44A3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102.09.07</w:t>
            </w:r>
          </w:p>
        </w:tc>
        <w:tc>
          <w:tcPr>
            <w:tcW w:w="3333" w:type="dxa"/>
          </w:tcPr>
          <w:p w:rsidR="00964930" w:rsidRPr="00B95267" w:rsidRDefault="00964930" w:rsidP="00FC44A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cs="標楷體" w:hint="eastAsia"/>
                <w:color w:val="000000"/>
              </w:rPr>
              <w:t>財務報表分析導論</w:t>
            </w:r>
          </w:p>
        </w:tc>
        <w:tc>
          <w:tcPr>
            <w:tcW w:w="1199" w:type="dxa"/>
          </w:tcPr>
          <w:p w:rsidR="00964930" w:rsidRPr="009019E6" w:rsidRDefault="00964930" w:rsidP="00FC44A3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cs="標楷體" w:hint="eastAsia"/>
                <w:kern w:val="0"/>
              </w:rPr>
              <w:t>許文西</w:t>
            </w:r>
          </w:p>
        </w:tc>
        <w:tc>
          <w:tcPr>
            <w:tcW w:w="1376" w:type="dxa"/>
          </w:tcPr>
          <w:p w:rsidR="00964930" w:rsidRDefault="00964930">
            <w:r w:rsidRPr="0001222E">
              <w:rPr>
                <w:rFonts w:ascii="標楷體" w:eastAsia="標楷體" w:hAnsi="標楷體" w:cs="標楷體"/>
                <w:color w:val="000000"/>
              </w:rPr>
              <w:t>13:30~16:30</w:t>
            </w:r>
          </w:p>
        </w:tc>
      </w:tr>
      <w:tr w:rsidR="00964930">
        <w:tc>
          <w:tcPr>
            <w:tcW w:w="1078" w:type="dxa"/>
          </w:tcPr>
          <w:p w:rsidR="00964930" w:rsidRDefault="00964930" w:rsidP="00FC44A3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2</w:t>
            </w:r>
          </w:p>
        </w:tc>
        <w:tc>
          <w:tcPr>
            <w:tcW w:w="1376" w:type="dxa"/>
          </w:tcPr>
          <w:p w:rsidR="00964930" w:rsidRDefault="00964930" w:rsidP="003818E2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102.09.14</w:t>
            </w:r>
          </w:p>
        </w:tc>
        <w:tc>
          <w:tcPr>
            <w:tcW w:w="3333" w:type="dxa"/>
          </w:tcPr>
          <w:p w:rsidR="00964930" w:rsidRPr="00B95267" w:rsidRDefault="00964930" w:rsidP="00FC44A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cs="標楷體" w:hint="eastAsia"/>
                <w:color w:val="000000"/>
              </w:rPr>
              <w:t>認識資產負債表與綜合損益表</w:t>
            </w:r>
          </w:p>
        </w:tc>
        <w:tc>
          <w:tcPr>
            <w:tcW w:w="1199" w:type="dxa"/>
          </w:tcPr>
          <w:p w:rsidR="00964930" w:rsidRDefault="00964930" w:rsidP="00FC44A3">
            <w:pPr>
              <w:jc w:val="center"/>
            </w:pPr>
            <w:r w:rsidRPr="00C87EA2">
              <w:rPr>
                <w:rFonts w:eastAsia="標楷體" w:cs="標楷體" w:hint="eastAsia"/>
                <w:kern w:val="0"/>
              </w:rPr>
              <w:t>許文西</w:t>
            </w:r>
          </w:p>
        </w:tc>
        <w:tc>
          <w:tcPr>
            <w:tcW w:w="1376" w:type="dxa"/>
          </w:tcPr>
          <w:p w:rsidR="00964930" w:rsidRDefault="00964930">
            <w:r w:rsidRPr="0001222E">
              <w:rPr>
                <w:rFonts w:ascii="標楷體" w:eastAsia="標楷體" w:hAnsi="標楷體" w:cs="標楷體"/>
                <w:color w:val="000000"/>
              </w:rPr>
              <w:t>13:30~16:30</w:t>
            </w:r>
          </w:p>
        </w:tc>
      </w:tr>
      <w:tr w:rsidR="00964930">
        <w:tc>
          <w:tcPr>
            <w:tcW w:w="1078" w:type="dxa"/>
          </w:tcPr>
          <w:p w:rsidR="00964930" w:rsidRDefault="00964930" w:rsidP="00FC44A3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3</w:t>
            </w:r>
          </w:p>
        </w:tc>
        <w:tc>
          <w:tcPr>
            <w:tcW w:w="1376" w:type="dxa"/>
          </w:tcPr>
          <w:p w:rsidR="00964930" w:rsidRDefault="00964930" w:rsidP="00FC44A3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102.09.21</w:t>
            </w:r>
          </w:p>
        </w:tc>
        <w:tc>
          <w:tcPr>
            <w:tcW w:w="3333" w:type="dxa"/>
          </w:tcPr>
          <w:p w:rsidR="00964930" w:rsidRPr="00B95267" w:rsidRDefault="00964930" w:rsidP="00FC44A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cs="標楷體" w:hint="eastAsia"/>
                <w:color w:val="000000"/>
              </w:rPr>
              <w:t>認識現金流量表與權益變動表</w:t>
            </w:r>
          </w:p>
        </w:tc>
        <w:tc>
          <w:tcPr>
            <w:tcW w:w="1199" w:type="dxa"/>
          </w:tcPr>
          <w:p w:rsidR="00964930" w:rsidRDefault="00964930" w:rsidP="00FC44A3">
            <w:pPr>
              <w:jc w:val="center"/>
            </w:pPr>
            <w:r w:rsidRPr="00C87EA2">
              <w:rPr>
                <w:rFonts w:eastAsia="標楷體" w:cs="標楷體" w:hint="eastAsia"/>
                <w:kern w:val="0"/>
              </w:rPr>
              <w:t>許文西</w:t>
            </w:r>
          </w:p>
        </w:tc>
        <w:tc>
          <w:tcPr>
            <w:tcW w:w="1376" w:type="dxa"/>
          </w:tcPr>
          <w:p w:rsidR="00964930" w:rsidRDefault="00964930">
            <w:r w:rsidRPr="0001222E">
              <w:rPr>
                <w:rFonts w:ascii="標楷體" w:eastAsia="標楷體" w:hAnsi="標楷體" w:cs="標楷體"/>
                <w:color w:val="000000"/>
              </w:rPr>
              <w:t>13:30~16:30</w:t>
            </w:r>
          </w:p>
        </w:tc>
      </w:tr>
      <w:tr w:rsidR="00964930">
        <w:tc>
          <w:tcPr>
            <w:tcW w:w="1078" w:type="dxa"/>
          </w:tcPr>
          <w:p w:rsidR="00964930" w:rsidRDefault="00964930" w:rsidP="00FC44A3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4</w:t>
            </w:r>
          </w:p>
        </w:tc>
        <w:tc>
          <w:tcPr>
            <w:tcW w:w="1376" w:type="dxa"/>
          </w:tcPr>
          <w:p w:rsidR="00964930" w:rsidRDefault="00964930" w:rsidP="00FC44A3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102.09.28</w:t>
            </w:r>
          </w:p>
        </w:tc>
        <w:tc>
          <w:tcPr>
            <w:tcW w:w="3333" w:type="dxa"/>
          </w:tcPr>
          <w:p w:rsidR="00964930" w:rsidRPr="00B95267" w:rsidRDefault="00964930" w:rsidP="00FC44A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財務報表分析技術</w:t>
            </w:r>
          </w:p>
        </w:tc>
        <w:tc>
          <w:tcPr>
            <w:tcW w:w="1199" w:type="dxa"/>
          </w:tcPr>
          <w:p w:rsidR="00964930" w:rsidRDefault="00964930" w:rsidP="00FC44A3">
            <w:pPr>
              <w:jc w:val="center"/>
            </w:pPr>
            <w:r w:rsidRPr="00C87EA2">
              <w:rPr>
                <w:rFonts w:eastAsia="標楷體" w:cs="標楷體" w:hint="eastAsia"/>
                <w:kern w:val="0"/>
              </w:rPr>
              <w:t>許文西</w:t>
            </w:r>
          </w:p>
        </w:tc>
        <w:tc>
          <w:tcPr>
            <w:tcW w:w="1376" w:type="dxa"/>
          </w:tcPr>
          <w:p w:rsidR="00964930" w:rsidRDefault="00964930">
            <w:r w:rsidRPr="0001222E">
              <w:rPr>
                <w:rFonts w:ascii="標楷體" w:eastAsia="標楷體" w:hAnsi="標楷體" w:cs="標楷體"/>
                <w:color w:val="000000"/>
              </w:rPr>
              <w:t>13:30~16:30</w:t>
            </w:r>
          </w:p>
        </w:tc>
      </w:tr>
      <w:tr w:rsidR="00964930">
        <w:tc>
          <w:tcPr>
            <w:tcW w:w="1078" w:type="dxa"/>
          </w:tcPr>
          <w:p w:rsidR="00964930" w:rsidRDefault="00964930" w:rsidP="00FC44A3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5</w:t>
            </w:r>
          </w:p>
        </w:tc>
        <w:tc>
          <w:tcPr>
            <w:tcW w:w="1376" w:type="dxa"/>
          </w:tcPr>
          <w:p w:rsidR="00964930" w:rsidRDefault="00964930" w:rsidP="00FC44A3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102.10.05</w:t>
            </w:r>
          </w:p>
        </w:tc>
        <w:tc>
          <w:tcPr>
            <w:tcW w:w="3333" w:type="dxa"/>
          </w:tcPr>
          <w:p w:rsidR="00964930" w:rsidRPr="00B95267" w:rsidRDefault="00964930" w:rsidP="00FC44A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流動性分析之基本要素</w:t>
            </w:r>
          </w:p>
        </w:tc>
        <w:tc>
          <w:tcPr>
            <w:tcW w:w="1199" w:type="dxa"/>
          </w:tcPr>
          <w:p w:rsidR="00964930" w:rsidRDefault="00964930" w:rsidP="00FC44A3">
            <w:pPr>
              <w:jc w:val="center"/>
            </w:pPr>
            <w:r w:rsidRPr="00C87EA2">
              <w:rPr>
                <w:rFonts w:eastAsia="標楷體" w:cs="標楷體" w:hint="eastAsia"/>
                <w:kern w:val="0"/>
              </w:rPr>
              <w:t>許文西</w:t>
            </w:r>
          </w:p>
        </w:tc>
        <w:tc>
          <w:tcPr>
            <w:tcW w:w="1376" w:type="dxa"/>
          </w:tcPr>
          <w:p w:rsidR="00964930" w:rsidRDefault="00964930">
            <w:r w:rsidRPr="0001222E">
              <w:rPr>
                <w:rFonts w:ascii="標楷體" w:eastAsia="標楷體" w:hAnsi="標楷體" w:cs="標楷體"/>
                <w:color w:val="000000"/>
              </w:rPr>
              <w:t>13:30~16:30</w:t>
            </w:r>
          </w:p>
        </w:tc>
      </w:tr>
      <w:tr w:rsidR="00964930">
        <w:tc>
          <w:tcPr>
            <w:tcW w:w="1078" w:type="dxa"/>
          </w:tcPr>
          <w:p w:rsidR="00964930" w:rsidRDefault="00964930" w:rsidP="00FC44A3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6</w:t>
            </w:r>
          </w:p>
        </w:tc>
        <w:tc>
          <w:tcPr>
            <w:tcW w:w="1376" w:type="dxa"/>
          </w:tcPr>
          <w:p w:rsidR="00964930" w:rsidRDefault="00964930" w:rsidP="00FC44A3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102.10.12</w:t>
            </w:r>
          </w:p>
        </w:tc>
        <w:tc>
          <w:tcPr>
            <w:tcW w:w="3333" w:type="dxa"/>
          </w:tcPr>
          <w:p w:rsidR="00964930" w:rsidRPr="00B95267" w:rsidRDefault="00964930" w:rsidP="00FC44A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流動性分析</w:t>
            </w:r>
          </w:p>
        </w:tc>
        <w:tc>
          <w:tcPr>
            <w:tcW w:w="1199" w:type="dxa"/>
          </w:tcPr>
          <w:p w:rsidR="00964930" w:rsidRDefault="00964930" w:rsidP="00FC44A3">
            <w:pPr>
              <w:jc w:val="center"/>
            </w:pPr>
            <w:r w:rsidRPr="00C87EA2">
              <w:rPr>
                <w:rFonts w:eastAsia="標楷體" w:cs="標楷體" w:hint="eastAsia"/>
                <w:kern w:val="0"/>
              </w:rPr>
              <w:t>許文西</w:t>
            </w:r>
          </w:p>
        </w:tc>
        <w:tc>
          <w:tcPr>
            <w:tcW w:w="1376" w:type="dxa"/>
          </w:tcPr>
          <w:p w:rsidR="00964930" w:rsidRDefault="00964930">
            <w:r w:rsidRPr="0001222E">
              <w:rPr>
                <w:rFonts w:ascii="標楷體" w:eastAsia="標楷體" w:hAnsi="標楷體" w:cs="標楷體"/>
                <w:color w:val="000000"/>
              </w:rPr>
              <w:t>13:30~16:30</w:t>
            </w:r>
          </w:p>
        </w:tc>
      </w:tr>
      <w:tr w:rsidR="00964930">
        <w:tc>
          <w:tcPr>
            <w:tcW w:w="1078" w:type="dxa"/>
          </w:tcPr>
          <w:p w:rsidR="00964930" w:rsidRDefault="00964930" w:rsidP="00FC44A3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7</w:t>
            </w:r>
          </w:p>
        </w:tc>
        <w:tc>
          <w:tcPr>
            <w:tcW w:w="1376" w:type="dxa"/>
          </w:tcPr>
          <w:p w:rsidR="00964930" w:rsidRDefault="00964930" w:rsidP="00FC44A3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106.10.19</w:t>
            </w:r>
          </w:p>
        </w:tc>
        <w:tc>
          <w:tcPr>
            <w:tcW w:w="3333" w:type="dxa"/>
          </w:tcPr>
          <w:p w:rsidR="00964930" w:rsidRPr="00B95267" w:rsidRDefault="00964930" w:rsidP="00FC44A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現金流量分析</w:t>
            </w:r>
          </w:p>
        </w:tc>
        <w:tc>
          <w:tcPr>
            <w:tcW w:w="1199" w:type="dxa"/>
          </w:tcPr>
          <w:p w:rsidR="00964930" w:rsidRDefault="00964930" w:rsidP="00FC44A3">
            <w:pPr>
              <w:jc w:val="center"/>
            </w:pPr>
            <w:r w:rsidRPr="00C87EA2">
              <w:rPr>
                <w:rFonts w:eastAsia="標楷體" w:cs="標楷體" w:hint="eastAsia"/>
                <w:kern w:val="0"/>
              </w:rPr>
              <w:t>許文西</w:t>
            </w:r>
          </w:p>
        </w:tc>
        <w:tc>
          <w:tcPr>
            <w:tcW w:w="1376" w:type="dxa"/>
          </w:tcPr>
          <w:p w:rsidR="00964930" w:rsidRDefault="00964930">
            <w:r w:rsidRPr="0001222E">
              <w:rPr>
                <w:rFonts w:ascii="標楷體" w:eastAsia="標楷體" w:hAnsi="標楷體" w:cs="標楷體"/>
                <w:color w:val="000000"/>
              </w:rPr>
              <w:t>13:30~16:30</w:t>
            </w:r>
          </w:p>
        </w:tc>
      </w:tr>
      <w:tr w:rsidR="00964930">
        <w:tc>
          <w:tcPr>
            <w:tcW w:w="1078" w:type="dxa"/>
          </w:tcPr>
          <w:p w:rsidR="00964930" w:rsidRDefault="00964930" w:rsidP="00FC44A3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8</w:t>
            </w:r>
          </w:p>
        </w:tc>
        <w:tc>
          <w:tcPr>
            <w:tcW w:w="1376" w:type="dxa"/>
          </w:tcPr>
          <w:p w:rsidR="00964930" w:rsidRDefault="00964930" w:rsidP="00FC44A3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102.10.26</w:t>
            </w:r>
          </w:p>
        </w:tc>
        <w:tc>
          <w:tcPr>
            <w:tcW w:w="3333" w:type="dxa"/>
          </w:tcPr>
          <w:p w:rsidR="00964930" w:rsidRPr="00B95267" w:rsidRDefault="00964930" w:rsidP="00FC44A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長期償債能力分析</w:t>
            </w:r>
          </w:p>
        </w:tc>
        <w:tc>
          <w:tcPr>
            <w:tcW w:w="1199" w:type="dxa"/>
          </w:tcPr>
          <w:p w:rsidR="00964930" w:rsidRDefault="00964930" w:rsidP="00FC44A3">
            <w:pPr>
              <w:jc w:val="center"/>
            </w:pPr>
            <w:r w:rsidRPr="00C87EA2">
              <w:rPr>
                <w:rFonts w:eastAsia="標楷體" w:cs="標楷體" w:hint="eastAsia"/>
                <w:kern w:val="0"/>
              </w:rPr>
              <w:t>許文西</w:t>
            </w:r>
          </w:p>
        </w:tc>
        <w:tc>
          <w:tcPr>
            <w:tcW w:w="1376" w:type="dxa"/>
          </w:tcPr>
          <w:p w:rsidR="00964930" w:rsidRDefault="00964930">
            <w:r w:rsidRPr="0001222E">
              <w:rPr>
                <w:rFonts w:ascii="標楷體" w:eastAsia="標楷體" w:hAnsi="標楷體" w:cs="標楷體"/>
                <w:color w:val="000000"/>
              </w:rPr>
              <w:t>13:30~16:30</w:t>
            </w:r>
          </w:p>
        </w:tc>
      </w:tr>
      <w:tr w:rsidR="00964930">
        <w:tc>
          <w:tcPr>
            <w:tcW w:w="1078" w:type="dxa"/>
          </w:tcPr>
          <w:p w:rsidR="00964930" w:rsidRDefault="00964930" w:rsidP="00FC44A3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9</w:t>
            </w:r>
          </w:p>
        </w:tc>
        <w:tc>
          <w:tcPr>
            <w:tcW w:w="1376" w:type="dxa"/>
          </w:tcPr>
          <w:p w:rsidR="00964930" w:rsidRDefault="00964930" w:rsidP="00FC44A3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102.11.02</w:t>
            </w:r>
          </w:p>
        </w:tc>
        <w:tc>
          <w:tcPr>
            <w:tcW w:w="3333" w:type="dxa"/>
          </w:tcPr>
          <w:p w:rsidR="00964930" w:rsidRDefault="00964930" w:rsidP="00FC44A3">
            <w:pPr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期中考</w:t>
            </w:r>
          </w:p>
        </w:tc>
        <w:tc>
          <w:tcPr>
            <w:tcW w:w="1199" w:type="dxa"/>
          </w:tcPr>
          <w:p w:rsidR="00964930" w:rsidRDefault="00964930" w:rsidP="00FC44A3">
            <w:pPr>
              <w:jc w:val="center"/>
            </w:pPr>
            <w:r w:rsidRPr="00C87EA2">
              <w:rPr>
                <w:rFonts w:eastAsia="標楷體" w:cs="標楷體" w:hint="eastAsia"/>
                <w:kern w:val="0"/>
              </w:rPr>
              <w:t>許文西</w:t>
            </w:r>
          </w:p>
        </w:tc>
        <w:tc>
          <w:tcPr>
            <w:tcW w:w="1376" w:type="dxa"/>
          </w:tcPr>
          <w:p w:rsidR="00964930" w:rsidRDefault="00964930">
            <w:r w:rsidRPr="0001222E">
              <w:rPr>
                <w:rFonts w:ascii="標楷體" w:eastAsia="標楷體" w:hAnsi="標楷體" w:cs="標楷體"/>
                <w:color w:val="000000"/>
              </w:rPr>
              <w:t>13:30~16:30</w:t>
            </w:r>
          </w:p>
        </w:tc>
      </w:tr>
      <w:tr w:rsidR="00964930">
        <w:tc>
          <w:tcPr>
            <w:tcW w:w="1078" w:type="dxa"/>
          </w:tcPr>
          <w:p w:rsidR="00964930" w:rsidRDefault="00964930" w:rsidP="00FC44A3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</w:t>
            </w:r>
          </w:p>
        </w:tc>
        <w:tc>
          <w:tcPr>
            <w:tcW w:w="1376" w:type="dxa"/>
          </w:tcPr>
          <w:p w:rsidR="00964930" w:rsidRDefault="00964930" w:rsidP="00FC44A3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102.11.09</w:t>
            </w:r>
          </w:p>
        </w:tc>
        <w:tc>
          <w:tcPr>
            <w:tcW w:w="3333" w:type="dxa"/>
          </w:tcPr>
          <w:p w:rsidR="00964930" w:rsidRPr="00B95267" w:rsidRDefault="00964930" w:rsidP="00FC44A3">
            <w:pPr>
              <w:spacing w:line="3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投入資本報酬分析</w:t>
            </w:r>
          </w:p>
        </w:tc>
        <w:tc>
          <w:tcPr>
            <w:tcW w:w="1199" w:type="dxa"/>
          </w:tcPr>
          <w:p w:rsidR="00964930" w:rsidRDefault="00964930" w:rsidP="00FC44A3">
            <w:pPr>
              <w:jc w:val="center"/>
            </w:pPr>
            <w:r w:rsidRPr="00C87EA2">
              <w:rPr>
                <w:rFonts w:eastAsia="標楷體" w:cs="標楷體" w:hint="eastAsia"/>
                <w:kern w:val="0"/>
              </w:rPr>
              <w:t>許文西</w:t>
            </w:r>
          </w:p>
        </w:tc>
        <w:tc>
          <w:tcPr>
            <w:tcW w:w="1376" w:type="dxa"/>
          </w:tcPr>
          <w:p w:rsidR="00964930" w:rsidRDefault="00964930">
            <w:r w:rsidRPr="0001222E">
              <w:rPr>
                <w:rFonts w:ascii="標楷體" w:eastAsia="標楷體" w:hAnsi="標楷體" w:cs="標楷體"/>
                <w:color w:val="000000"/>
              </w:rPr>
              <w:t>13:30~16:30</w:t>
            </w:r>
          </w:p>
        </w:tc>
      </w:tr>
      <w:tr w:rsidR="00964930">
        <w:tc>
          <w:tcPr>
            <w:tcW w:w="1078" w:type="dxa"/>
          </w:tcPr>
          <w:p w:rsidR="00964930" w:rsidRDefault="00964930" w:rsidP="00FC44A3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11</w:t>
            </w:r>
          </w:p>
        </w:tc>
        <w:tc>
          <w:tcPr>
            <w:tcW w:w="1376" w:type="dxa"/>
          </w:tcPr>
          <w:p w:rsidR="00964930" w:rsidRDefault="00964930" w:rsidP="00FC44A3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102.11.16</w:t>
            </w:r>
          </w:p>
        </w:tc>
        <w:tc>
          <w:tcPr>
            <w:tcW w:w="3333" w:type="dxa"/>
          </w:tcPr>
          <w:p w:rsidR="00964930" w:rsidRPr="00B95267" w:rsidRDefault="00964930" w:rsidP="00FC44A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獲利能力分析</w:t>
            </w:r>
          </w:p>
        </w:tc>
        <w:tc>
          <w:tcPr>
            <w:tcW w:w="1199" w:type="dxa"/>
          </w:tcPr>
          <w:p w:rsidR="00964930" w:rsidRDefault="00964930" w:rsidP="00FC44A3">
            <w:pPr>
              <w:jc w:val="center"/>
            </w:pPr>
            <w:r w:rsidRPr="00C87EA2">
              <w:rPr>
                <w:rFonts w:eastAsia="標楷體" w:cs="標楷體" w:hint="eastAsia"/>
                <w:kern w:val="0"/>
              </w:rPr>
              <w:t>許文西</w:t>
            </w:r>
          </w:p>
        </w:tc>
        <w:tc>
          <w:tcPr>
            <w:tcW w:w="1376" w:type="dxa"/>
          </w:tcPr>
          <w:p w:rsidR="00964930" w:rsidRDefault="00964930">
            <w:r w:rsidRPr="0001222E">
              <w:rPr>
                <w:rFonts w:ascii="標楷體" w:eastAsia="標楷體" w:hAnsi="標楷體" w:cs="標楷體"/>
                <w:color w:val="000000"/>
              </w:rPr>
              <w:t>13:30~16:30</w:t>
            </w:r>
          </w:p>
        </w:tc>
      </w:tr>
      <w:tr w:rsidR="00964930">
        <w:tc>
          <w:tcPr>
            <w:tcW w:w="1078" w:type="dxa"/>
          </w:tcPr>
          <w:p w:rsidR="00964930" w:rsidRDefault="00964930" w:rsidP="00FC44A3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12</w:t>
            </w:r>
          </w:p>
        </w:tc>
        <w:tc>
          <w:tcPr>
            <w:tcW w:w="1376" w:type="dxa"/>
          </w:tcPr>
          <w:p w:rsidR="00964930" w:rsidRDefault="00964930" w:rsidP="00FC44A3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102.11.23</w:t>
            </w:r>
          </w:p>
        </w:tc>
        <w:tc>
          <w:tcPr>
            <w:tcW w:w="3333" w:type="dxa"/>
          </w:tcPr>
          <w:p w:rsidR="00964930" w:rsidRPr="00B95267" w:rsidRDefault="00964930" w:rsidP="00FC44A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財務報表的窗飾與舞弊</w:t>
            </w:r>
          </w:p>
        </w:tc>
        <w:tc>
          <w:tcPr>
            <w:tcW w:w="1199" w:type="dxa"/>
          </w:tcPr>
          <w:p w:rsidR="00964930" w:rsidRDefault="00964930" w:rsidP="00FC44A3">
            <w:pPr>
              <w:jc w:val="center"/>
            </w:pPr>
            <w:r w:rsidRPr="00C87EA2">
              <w:rPr>
                <w:rFonts w:eastAsia="標楷體" w:cs="標楷體" w:hint="eastAsia"/>
                <w:kern w:val="0"/>
              </w:rPr>
              <w:t>許文西</w:t>
            </w:r>
          </w:p>
        </w:tc>
        <w:tc>
          <w:tcPr>
            <w:tcW w:w="1376" w:type="dxa"/>
          </w:tcPr>
          <w:p w:rsidR="00964930" w:rsidRDefault="00964930">
            <w:r w:rsidRPr="0001222E">
              <w:rPr>
                <w:rFonts w:ascii="標楷體" w:eastAsia="標楷體" w:hAnsi="標楷體" w:cs="標楷體"/>
                <w:color w:val="000000"/>
              </w:rPr>
              <w:t>13:30~16:30</w:t>
            </w:r>
          </w:p>
        </w:tc>
      </w:tr>
      <w:tr w:rsidR="00964930">
        <w:tc>
          <w:tcPr>
            <w:tcW w:w="1078" w:type="dxa"/>
          </w:tcPr>
          <w:p w:rsidR="00964930" w:rsidRDefault="00964930" w:rsidP="00FC44A3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13</w:t>
            </w:r>
          </w:p>
        </w:tc>
        <w:tc>
          <w:tcPr>
            <w:tcW w:w="1376" w:type="dxa"/>
          </w:tcPr>
          <w:p w:rsidR="00964930" w:rsidRDefault="00964930" w:rsidP="00FC44A3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102.11.30</w:t>
            </w:r>
          </w:p>
        </w:tc>
        <w:tc>
          <w:tcPr>
            <w:tcW w:w="3333" w:type="dxa"/>
          </w:tcPr>
          <w:p w:rsidR="00964930" w:rsidRPr="00B95267" w:rsidRDefault="00964930" w:rsidP="00FC44A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風險分析</w:t>
            </w:r>
          </w:p>
        </w:tc>
        <w:tc>
          <w:tcPr>
            <w:tcW w:w="1199" w:type="dxa"/>
          </w:tcPr>
          <w:p w:rsidR="00964930" w:rsidRDefault="00964930" w:rsidP="00FC44A3">
            <w:pPr>
              <w:jc w:val="center"/>
            </w:pPr>
            <w:r w:rsidRPr="00C87EA2">
              <w:rPr>
                <w:rFonts w:eastAsia="標楷體" w:cs="標楷體" w:hint="eastAsia"/>
                <w:kern w:val="0"/>
              </w:rPr>
              <w:t>許文西</w:t>
            </w:r>
          </w:p>
        </w:tc>
        <w:tc>
          <w:tcPr>
            <w:tcW w:w="1376" w:type="dxa"/>
          </w:tcPr>
          <w:p w:rsidR="00964930" w:rsidRDefault="00964930">
            <w:r w:rsidRPr="0001222E">
              <w:rPr>
                <w:rFonts w:ascii="標楷體" w:eastAsia="標楷體" w:hAnsi="標楷體" w:cs="標楷體"/>
                <w:color w:val="000000"/>
              </w:rPr>
              <w:t>13:30~16:30</w:t>
            </w:r>
          </w:p>
        </w:tc>
      </w:tr>
      <w:tr w:rsidR="00964930">
        <w:tc>
          <w:tcPr>
            <w:tcW w:w="1078" w:type="dxa"/>
          </w:tcPr>
          <w:p w:rsidR="00964930" w:rsidRDefault="00964930" w:rsidP="00FC44A3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14</w:t>
            </w:r>
          </w:p>
        </w:tc>
        <w:tc>
          <w:tcPr>
            <w:tcW w:w="1376" w:type="dxa"/>
          </w:tcPr>
          <w:p w:rsidR="00964930" w:rsidRDefault="00964930" w:rsidP="00FC44A3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102.12.07</w:t>
            </w:r>
          </w:p>
        </w:tc>
        <w:tc>
          <w:tcPr>
            <w:tcW w:w="3333" w:type="dxa"/>
          </w:tcPr>
          <w:p w:rsidR="00964930" w:rsidRPr="00B95267" w:rsidRDefault="00964930" w:rsidP="00FC44A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盈餘預測與評價</w:t>
            </w:r>
          </w:p>
        </w:tc>
        <w:tc>
          <w:tcPr>
            <w:tcW w:w="1199" w:type="dxa"/>
          </w:tcPr>
          <w:p w:rsidR="00964930" w:rsidRDefault="00964930" w:rsidP="00FC44A3">
            <w:pPr>
              <w:jc w:val="center"/>
            </w:pPr>
            <w:r w:rsidRPr="00C87EA2">
              <w:rPr>
                <w:rFonts w:eastAsia="標楷體" w:cs="標楷體" w:hint="eastAsia"/>
                <w:kern w:val="0"/>
              </w:rPr>
              <w:t>許文西</w:t>
            </w:r>
          </w:p>
        </w:tc>
        <w:tc>
          <w:tcPr>
            <w:tcW w:w="1376" w:type="dxa"/>
          </w:tcPr>
          <w:p w:rsidR="00964930" w:rsidRDefault="00964930">
            <w:r w:rsidRPr="0001222E">
              <w:rPr>
                <w:rFonts w:ascii="標楷體" w:eastAsia="標楷體" w:hAnsi="標楷體" w:cs="標楷體"/>
                <w:color w:val="000000"/>
              </w:rPr>
              <w:t>13:30~16:30</w:t>
            </w:r>
          </w:p>
        </w:tc>
      </w:tr>
      <w:tr w:rsidR="00964930">
        <w:tc>
          <w:tcPr>
            <w:tcW w:w="1078" w:type="dxa"/>
          </w:tcPr>
          <w:p w:rsidR="00964930" w:rsidRDefault="00964930" w:rsidP="00FC44A3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15</w:t>
            </w:r>
          </w:p>
        </w:tc>
        <w:tc>
          <w:tcPr>
            <w:tcW w:w="1376" w:type="dxa"/>
          </w:tcPr>
          <w:p w:rsidR="00964930" w:rsidRDefault="00964930" w:rsidP="00FC44A3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102.12.14</w:t>
            </w:r>
          </w:p>
        </w:tc>
        <w:tc>
          <w:tcPr>
            <w:tcW w:w="3333" w:type="dxa"/>
          </w:tcPr>
          <w:p w:rsidR="00964930" w:rsidRPr="00B95267" w:rsidRDefault="00964930" w:rsidP="00FC44A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資源運用效率分析</w:t>
            </w:r>
          </w:p>
        </w:tc>
        <w:tc>
          <w:tcPr>
            <w:tcW w:w="1199" w:type="dxa"/>
          </w:tcPr>
          <w:p w:rsidR="00964930" w:rsidRDefault="00964930" w:rsidP="00FC44A3">
            <w:pPr>
              <w:jc w:val="center"/>
            </w:pPr>
            <w:r w:rsidRPr="00C87EA2">
              <w:rPr>
                <w:rFonts w:eastAsia="標楷體" w:cs="標楷體" w:hint="eastAsia"/>
                <w:kern w:val="0"/>
              </w:rPr>
              <w:t>許文西</w:t>
            </w:r>
          </w:p>
        </w:tc>
        <w:tc>
          <w:tcPr>
            <w:tcW w:w="1376" w:type="dxa"/>
          </w:tcPr>
          <w:p w:rsidR="00964930" w:rsidRDefault="00964930">
            <w:r w:rsidRPr="0001222E">
              <w:rPr>
                <w:rFonts w:ascii="標楷體" w:eastAsia="標楷體" w:hAnsi="標楷體" w:cs="標楷體"/>
                <w:color w:val="000000"/>
              </w:rPr>
              <w:t>13:30~16:30</w:t>
            </w:r>
          </w:p>
        </w:tc>
      </w:tr>
      <w:tr w:rsidR="00964930">
        <w:tc>
          <w:tcPr>
            <w:tcW w:w="1078" w:type="dxa"/>
          </w:tcPr>
          <w:p w:rsidR="00964930" w:rsidRDefault="00964930" w:rsidP="00FC44A3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16</w:t>
            </w:r>
          </w:p>
        </w:tc>
        <w:tc>
          <w:tcPr>
            <w:tcW w:w="1376" w:type="dxa"/>
          </w:tcPr>
          <w:p w:rsidR="00964930" w:rsidRDefault="00964930" w:rsidP="00FC44A3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102.12.21</w:t>
            </w:r>
          </w:p>
        </w:tc>
        <w:tc>
          <w:tcPr>
            <w:tcW w:w="3333" w:type="dxa"/>
          </w:tcPr>
          <w:p w:rsidR="00964930" w:rsidRPr="00B95267" w:rsidRDefault="00964930" w:rsidP="00FC44A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跨國企業之財務報表</w:t>
            </w:r>
          </w:p>
        </w:tc>
        <w:tc>
          <w:tcPr>
            <w:tcW w:w="1199" w:type="dxa"/>
          </w:tcPr>
          <w:p w:rsidR="00964930" w:rsidRDefault="00964930" w:rsidP="00FC44A3">
            <w:pPr>
              <w:jc w:val="center"/>
            </w:pPr>
            <w:r w:rsidRPr="006B7B33">
              <w:rPr>
                <w:rFonts w:eastAsia="標楷體" w:cs="標楷體" w:hint="eastAsia"/>
                <w:kern w:val="0"/>
              </w:rPr>
              <w:t>許文西</w:t>
            </w:r>
          </w:p>
        </w:tc>
        <w:tc>
          <w:tcPr>
            <w:tcW w:w="1376" w:type="dxa"/>
          </w:tcPr>
          <w:p w:rsidR="00964930" w:rsidRDefault="00964930">
            <w:r w:rsidRPr="0001222E">
              <w:rPr>
                <w:rFonts w:ascii="標楷體" w:eastAsia="標楷體" w:hAnsi="標楷體" w:cs="標楷體"/>
                <w:color w:val="000000"/>
              </w:rPr>
              <w:t>13:30~16:30</w:t>
            </w:r>
          </w:p>
        </w:tc>
      </w:tr>
      <w:tr w:rsidR="00964930">
        <w:tc>
          <w:tcPr>
            <w:tcW w:w="1078" w:type="dxa"/>
          </w:tcPr>
          <w:p w:rsidR="00964930" w:rsidRDefault="00964930" w:rsidP="00FC44A3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17</w:t>
            </w:r>
          </w:p>
        </w:tc>
        <w:tc>
          <w:tcPr>
            <w:tcW w:w="1376" w:type="dxa"/>
          </w:tcPr>
          <w:p w:rsidR="00964930" w:rsidRDefault="00964930" w:rsidP="00FC44A3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102.12.28</w:t>
            </w:r>
          </w:p>
        </w:tc>
        <w:tc>
          <w:tcPr>
            <w:tcW w:w="3333" w:type="dxa"/>
          </w:tcPr>
          <w:p w:rsidR="00964930" w:rsidRPr="00B95267" w:rsidRDefault="00964930" w:rsidP="00FC44A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財務報表綜合分析</w:t>
            </w:r>
          </w:p>
        </w:tc>
        <w:tc>
          <w:tcPr>
            <w:tcW w:w="1199" w:type="dxa"/>
          </w:tcPr>
          <w:p w:rsidR="00964930" w:rsidRDefault="00964930" w:rsidP="00FC44A3">
            <w:pPr>
              <w:jc w:val="center"/>
            </w:pPr>
            <w:r w:rsidRPr="006B7B33">
              <w:rPr>
                <w:rFonts w:eastAsia="標楷體" w:cs="標楷體" w:hint="eastAsia"/>
                <w:kern w:val="0"/>
              </w:rPr>
              <w:t>許文西</w:t>
            </w:r>
          </w:p>
        </w:tc>
        <w:tc>
          <w:tcPr>
            <w:tcW w:w="1376" w:type="dxa"/>
          </w:tcPr>
          <w:p w:rsidR="00964930" w:rsidRDefault="00964930">
            <w:r w:rsidRPr="0001222E">
              <w:rPr>
                <w:rFonts w:ascii="標楷體" w:eastAsia="標楷體" w:hAnsi="標楷體" w:cs="標楷體"/>
                <w:color w:val="000000"/>
              </w:rPr>
              <w:t>13:30~16:30</w:t>
            </w:r>
          </w:p>
        </w:tc>
      </w:tr>
      <w:tr w:rsidR="00964930">
        <w:tc>
          <w:tcPr>
            <w:tcW w:w="1078" w:type="dxa"/>
          </w:tcPr>
          <w:p w:rsidR="00964930" w:rsidRDefault="00964930" w:rsidP="00FC44A3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18</w:t>
            </w:r>
          </w:p>
        </w:tc>
        <w:tc>
          <w:tcPr>
            <w:tcW w:w="1376" w:type="dxa"/>
          </w:tcPr>
          <w:p w:rsidR="00964930" w:rsidRDefault="00964930" w:rsidP="00FC44A3">
            <w:pPr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103.01.04</w:t>
            </w:r>
          </w:p>
        </w:tc>
        <w:tc>
          <w:tcPr>
            <w:tcW w:w="3333" w:type="dxa"/>
          </w:tcPr>
          <w:p w:rsidR="00964930" w:rsidRPr="00B95267" w:rsidRDefault="00964930" w:rsidP="00FC44A3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期末考</w:t>
            </w:r>
          </w:p>
        </w:tc>
        <w:tc>
          <w:tcPr>
            <w:tcW w:w="1199" w:type="dxa"/>
          </w:tcPr>
          <w:p w:rsidR="00964930" w:rsidRDefault="00964930" w:rsidP="00FC44A3">
            <w:pPr>
              <w:jc w:val="center"/>
            </w:pPr>
            <w:r w:rsidRPr="006B7B33">
              <w:rPr>
                <w:rFonts w:eastAsia="標楷體" w:cs="標楷體" w:hint="eastAsia"/>
                <w:kern w:val="0"/>
              </w:rPr>
              <w:t>許文西</w:t>
            </w:r>
          </w:p>
        </w:tc>
        <w:tc>
          <w:tcPr>
            <w:tcW w:w="1376" w:type="dxa"/>
          </w:tcPr>
          <w:p w:rsidR="00964930" w:rsidRDefault="00964930">
            <w:r w:rsidRPr="0001222E">
              <w:rPr>
                <w:rFonts w:ascii="標楷體" w:eastAsia="標楷體" w:hAnsi="標楷體" w:cs="標楷體"/>
                <w:color w:val="000000"/>
              </w:rPr>
              <w:t>13:30~16:30</w:t>
            </w:r>
          </w:p>
        </w:tc>
      </w:tr>
    </w:tbl>
    <w:p w:rsidR="00964930" w:rsidRDefault="00964930" w:rsidP="00CC22E4">
      <w:pPr>
        <w:rPr>
          <w:rFonts w:ascii="標楷體" w:eastAsia="標楷體"/>
          <w:sz w:val="26"/>
          <w:szCs w:val="26"/>
        </w:rPr>
      </w:pPr>
      <w:r>
        <w:rPr>
          <w:rFonts w:ascii="標楷體" w:eastAsia="標楷體" w:cs="標楷體" w:hint="eastAsia"/>
          <w:sz w:val="26"/>
          <w:szCs w:val="26"/>
        </w:rPr>
        <w:t>備註：</w:t>
      </w:r>
    </w:p>
    <w:p w:rsidR="00964930" w:rsidRDefault="00964930" w:rsidP="00CC22E4">
      <w:pPr>
        <w:numPr>
          <w:ilvl w:val="0"/>
          <w:numId w:val="1"/>
        </w:numPr>
        <w:rPr>
          <w:rFonts w:ascii="標楷體" w:eastAsia="標楷體"/>
          <w:sz w:val="26"/>
          <w:szCs w:val="26"/>
        </w:rPr>
      </w:pPr>
      <w:r>
        <w:rPr>
          <w:rFonts w:ascii="標楷體" w:eastAsia="標楷體" w:cs="標楷體" w:hint="eastAsia"/>
          <w:sz w:val="26"/>
          <w:szCs w:val="26"/>
        </w:rPr>
        <w:t>上課用書：</w:t>
      </w:r>
    </w:p>
    <w:p w:rsidR="00964930" w:rsidRDefault="00964930" w:rsidP="00CC22E4">
      <w:pPr>
        <w:numPr>
          <w:ilvl w:val="0"/>
          <w:numId w:val="1"/>
        </w:numPr>
        <w:rPr>
          <w:rFonts w:ascii="標楷體" w:eastAsia="標楷體"/>
          <w:sz w:val="26"/>
          <w:szCs w:val="26"/>
        </w:rPr>
      </w:pPr>
      <w:r>
        <w:rPr>
          <w:rFonts w:ascii="標楷體" w:eastAsia="標楷體" w:cs="標楷體" w:hint="eastAsia"/>
          <w:sz w:val="26"/>
          <w:szCs w:val="26"/>
        </w:rPr>
        <w:t>上課時數共計（</w:t>
      </w:r>
      <w:r>
        <w:rPr>
          <w:rFonts w:ascii="標楷體" w:eastAsia="標楷體" w:cs="標楷體"/>
          <w:sz w:val="26"/>
          <w:szCs w:val="26"/>
        </w:rPr>
        <w:t>54</w:t>
      </w:r>
      <w:r>
        <w:rPr>
          <w:rFonts w:ascii="標楷體" w:eastAsia="標楷體" w:cs="標楷體" w:hint="eastAsia"/>
          <w:sz w:val="26"/>
          <w:szCs w:val="26"/>
        </w:rPr>
        <w:t>）小時</w:t>
      </w:r>
    </w:p>
    <w:p w:rsidR="00964930" w:rsidRDefault="00964930"/>
    <w:sectPr w:rsidR="00964930" w:rsidSect="00CC22E4">
      <w:pgSz w:w="11906" w:h="16838"/>
      <w:pgMar w:top="720" w:right="720" w:bottom="720" w:left="72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30" w:rsidRDefault="00964930" w:rsidP="00D967E5">
      <w:r>
        <w:separator/>
      </w:r>
    </w:p>
  </w:endnote>
  <w:endnote w:type="continuationSeparator" w:id="1">
    <w:p w:rsidR="00964930" w:rsidRDefault="00964930" w:rsidP="00D96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30" w:rsidRDefault="00964930" w:rsidP="00D967E5">
      <w:r>
        <w:separator/>
      </w:r>
    </w:p>
  </w:footnote>
  <w:footnote w:type="continuationSeparator" w:id="1">
    <w:p w:rsidR="00964930" w:rsidRDefault="00964930" w:rsidP="00D96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D74AD"/>
    <w:multiLevelType w:val="hybridMultilevel"/>
    <w:tmpl w:val="1A4AEDEA"/>
    <w:lvl w:ilvl="0" w:tplc="6218A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2E4"/>
    <w:rsid w:val="000028C4"/>
    <w:rsid w:val="000044AD"/>
    <w:rsid w:val="00006CCD"/>
    <w:rsid w:val="0001222E"/>
    <w:rsid w:val="0001434B"/>
    <w:rsid w:val="00016A12"/>
    <w:rsid w:val="00025857"/>
    <w:rsid w:val="000266DB"/>
    <w:rsid w:val="00031233"/>
    <w:rsid w:val="00035C16"/>
    <w:rsid w:val="0003604D"/>
    <w:rsid w:val="000400AD"/>
    <w:rsid w:val="00044C11"/>
    <w:rsid w:val="000466E7"/>
    <w:rsid w:val="0006096F"/>
    <w:rsid w:val="00062F71"/>
    <w:rsid w:val="0006429A"/>
    <w:rsid w:val="0006555E"/>
    <w:rsid w:val="00066955"/>
    <w:rsid w:val="00083AAD"/>
    <w:rsid w:val="000A1F42"/>
    <w:rsid w:val="000B59E4"/>
    <w:rsid w:val="000C0A3F"/>
    <w:rsid w:val="000C3270"/>
    <w:rsid w:val="000D41AA"/>
    <w:rsid w:val="000D5B32"/>
    <w:rsid w:val="000E02DC"/>
    <w:rsid w:val="000E70FE"/>
    <w:rsid w:val="000F4173"/>
    <w:rsid w:val="000F6589"/>
    <w:rsid w:val="000F691F"/>
    <w:rsid w:val="00104475"/>
    <w:rsid w:val="0011136B"/>
    <w:rsid w:val="00116131"/>
    <w:rsid w:val="00116AC9"/>
    <w:rsid w:val="001439A7"/>
    <w:rsid w:val="00146F2C"/>
    <w:rsid w:val="00150D17"/>
    <w:rsid w:val="001518CF"/>
    <w:rsid w:val="00173A1A"/>
    <w:rsid w:val="00173F7A"/>
    <w:rsid w:val="001A5232"/>
    <w:rsid w:val="001A66BB"/>
    <w:rsid w:val="001B4AAF"/>
    <w:rsid w:val="001D65B8"/>
    <w:rsid w:val="001E1DA2"/>
    <w:rsid w:val="001F1CDA"/>
    <w:rsid w:val="001F753F"/>
    <w:rsid w:val="00235737"/>
    <w:rsid w:val="00235E66"/>
    <w:rsid w:val="00243322"/>
    <w:rsid w:val="002449F0"/>
    <w:rsid w:val="00252351"/>
    <w:rsid w:val="00272188"/>
    <w:rsid w:val="002773F7"/>
    <w:rsid w:val="0028196F"/>
    <w:rsid w:val="00290B48"/>
    <w:rsid w:val="00292EB9"/>
    <w:rsid w:val="002A69EF"/>
    <w:rsid w:val="002B749D"/>
    <w:rsid w:val="002C4071"/>
    <w:rsid w:val="002D23BB"/>
    <w:rsid w:val="002D5252"/>
    <w:rsid w:val="002E3F7A"/>
    <w:rsid w:val="002E432D"/>
    <w:rsid w:val="002E4F9A"/>
    <w:rsid w:val="002E7032"/>
    <w:rsid w:val="002F2DBC"/>
    <w:rsid w:val="002F55B0"/>
    <w:rsid w:val="002F638F"/>
    <w:rsid w:val="00303FBE"/>
    <w:rsid w:val="00307201"/>
    <w:rsid w:val="00307857"/>
    <w:rsid w:val="00307B2C"/>
    <w:rsid w:val="00331039"/>
    <w:rsid w:val="00340557"/>
    <w:rsid w:val="00341266"/>
    <w:rsid w:val="00343E1A"/>
    <w:rsid w:val="00351ADA"/>
    <w:rsid w:val="003556B6"/>
    <w:rsid w:val="003564C7"/>
    <w:rsid w:val="0036407D"/>
    <w:rsid w:val="00367164"/>
    <w:rsid w:val="003737E3"/>
    <w:rsid w:val="003818E2"/>
    <w:rsid w:val="00383562"/>
    <w:rsid w:val="00390B11"/>
    <w:rsid w:val="003A5113"/>
    <w:rsid w:val="003B70D8"/>
    <w:rsid w:val="003C30C3"/>
    <w:rsid w:val="003D20B5"/>
    <w:rsid w:val="003D26E3"/>
    <w:rsid w:val="003F3DD1"/>
    <w:rsid w:val="00406560"/>
    <w:rsid w:val="004175B8"/>
    <w:rsid w:val="00424F6B"/>
    <w:rsid w:val="0043085F"/>
    <w:rsid w:val="00432041"/>
    <w:rsid w:val="00434F89"/>
    <w:rsid w:val="00435C8A"/>
    <w:rsid w:val="0044052D"/>
    <w:rsid w:val="004417B1"/>
    <w:rsid w:val="00443213"/>
    <w:rsid w:val="00445524"/>
    <w:rsid w:val="0045109B"/>
    <w:rsid w:val="004510CC"/>
    <w:rsid w:val="0045367B"/>
    <w:rsid w:val="00454325"/>
    <w:rsid w:val="004836F1"/>
    <w:rsid w:val="00496619"/>
    <w:rsid w:val="004A317B"/>
    <w:rsid w:val="004B6C8D"/>
    <w:rsid w:val="004C1793"/>
    <w:rsid w:val="004C1FC0"/>
    <w:rsid w:val="004C6786"/>
    <w:rsid w:val="004E0919"/>
    <w:rsid w:val="004E5C7A"/>
    <w:rsid w:val="004F0C80"/>
    <w:rsid w:val="004F5AC3"/>
    <w:rsid w:val="00511A98"/>
    <w:rsid w:val="005231B6"/>
    <w:rsid w:val="00526C70"/>
    <w:rsid w:val="0054067A"/>
    <w:rsid w:val="00547E40"/>
    <w:rsid w:val="005639D1"/>
    <w:rsid w:val="00564EE2"/>
    <w:rsid w:val="005659C1"/>
    <w:rsid w:val="0057626E"/>
    <w:rsid w:val="00581060"/>
    <w:rsid w:val="00597CC2"/>
    <w:rsid w:val="005A0967"/>
    <w:rsid w:val="005B15FC"/>
    <w:rsid w:val="005B1FC0"/>
    <w:rsid w:val="005B2423"/>
    <w:rsid w:val="005B5F70"/>
    <w:rsid w:val="005C420F"/>
    <w:rsid w:val="005D03C8"/>
    <w:rsid w:val="005E79DE"/>
    <w:rsid w:val="005E7A83"/>
    <w:rsid w:val="005F3B2D"/>
    <w:rsid w:val="0060783F"/>
    <w:rsid w:val="00610B41"/>
    <w:rsid w:val="0061539B"/>
    <w:rsid w:val="00616646"/>
    <w:rsid w:val="00623879"/>
    <w:rsid w:val="0065228B"/>
    <w:rsid w:val="00655E00"/>
    <w:rsid w:val="0066448B"/>
    <w:rsid w:val="00667F93"/>
    <w:rsid w:val="00673F4A"/>
    <w:rsid w:val="00680BC0"/>
    <w:rsid w:val="00681E4E"/>
    <w:rsid w:val="00695764"/>
    <w:rsid w:val="006A0D9C"/>
    <w:rsid w:val="006A3918"/>
    <w:rsid w:val="006B7B33"/>
    <w:rsid w:val="006C3A2C"/>
    <w:rsid w:val="006D3F87"/>
    <w:rsid w:val="006E21FA"/>
    <w:rsid w:val="0070203B"/>
    <w:rsid w:val="00705A10"/>
    <w:rsid w:val="00711080"/>
    <w:rsid w:val="007153D5"/>
    <w:rsid w:val="00717A1E"/>
    <w:rsid w:val="00721F37"/>
    <w:rsid w:val="00726DA1"/>
    <w:rsid w:val="00730BC3"/>
    <w:rsid w:val="00733C68"/>
    <w:rsid w:val="00735EFD"/>
    <w:rsid w:val="00744418"/>
    <w:rsid w:val="007467AB"/>
    <w:rsid w:val="00780DCC"/>
    <w:rsid w:val="00781946"/>
    <w:rsid w:val="0078324A"/>
    <w:rsid w:val="00784016"/>
    <w:rsid w:val="0078617A"/>
    <w:rsid w:val="00794125"/>
    <w:rsid w:val="00797F40"/>
    <w:rsid w:val="007A2EC5"/>
    <w:rsid w:val="007A3220"/>
    <w:rsid w:val="007A501A"/>
    <w:rsid w:val="007B593A"/>
    <w:rsid w:val="007C2090"/>
    <w:rsid w:val="007C6D01"/>
    <w:rsid w:val="007D0DE3"/>
    <w:rsid w:val="007D34EA"/>
    <w:rsid w:val="007D45B1"/>
    <w:rsid w:val="007E39BA"/>
    <w:rsid w:val="007E523E"/>
    <w:rsid w:val="007F6E51"/>
    <w:rsid w:val="00803F38"/>
    <w:rsid w:val="00805D40"/>
    <w:rsid w:val="00814C76"/>
    <w:rsid w:val="008253CD"/>
    <w:rsid w:val="008378CD"/>
    <w:rsid w:val="0085593F"/>
    <w:rsid w:val="008568C9"/>
    <w:rsid w:val="00864B4D"/>
    <w:rsid w:val="00865C96"/>
    <w:rsid w:val="00866CEE"/>
    <w:rsid w:val="008803FF"/>
    <w:rsid w:val="0088504E"/>
    <w:rsid w:val="00892684"/>
    <w:rsid w:val="008A165C"/>
    <w:rsid w:val="008A485D"/>
    <w:rsid w:val="008B51EF"/>
    <w:rsid w:val="008B68A8"/>
    <w:rsid w:val="008C059F"/>
    <w:rsid w:val="008C0E76"/>
    <w:rsid w:val="008C11E8"/>
    <w:rsid w:val="008C2505"/>
    <w:rsid w:val="008D4584"/>
    <w:rsid w:val="008E18B6"/>
    <w:rsid w:val="008F20EF"/>
    <w:rsid w:val="009019E6"/>
    <w:rsid w:val="00907E36"/>
    <w:rsid w:val="00910AC9"/>
    <w:rsid w:val="009164D7"/>
    <w:rsid w:val="00930BFC"/>
    <w:rsid w:val="0094186F"/>
    <w:rsid w:val="00943611"/>
    <w:rsid w:val="009629CC"/>
    <w:rsid w:val="009630FD"/>
    <w:rsid w:val="00964930"/>
    <w:rsid w:val="009717B0"/>
    <w:rsid w:val="00976F6D"/>
    <w:rsid w:val="0098180A"/>
    <w:rsid w:val="00982360"/>
    <w:rsid w:val="009842DB"/>
    <w:rsid w:val="00990ECC"/>
    <w:rsid w:val="009B72D4"/>
    <w:rsid w:val="009B7501"/>
    <w:rsid w:val="009C1952"/>
    <w:rsid w:val="009D4B19"/>
    <w:rsid w:val="009E0502"/>
    <w:rsid w:val="009F360B"/>
    <w:rsid w:val="009F51BC"/>
    <w:rsid w:val="00A05225"/>
    <w:rsid w:val="00A11295"/>
    <w:rsid w:val="00A1522F"/>
    <w:rsid w:val="00A15632"/>
    <w:rsid w:val="00A23794"/>
    <w:rsid w:val="00A25198"/>
    <w:rsid w:val="00A25667"/>
    <w:rsid w:val="00A2665D"/>
    <w:rsid w:val="00A351A1"/>
    <w:rsid w:val="00A50B9B"/>
    <w:rsid w:val="00A5219B"/>
    <w:rsid w:val="00A5330B"/>
    <w:rsid w:val="00A53422"/>
    <w:rsid w:val="00A55A32"/>
    <w:rsid w:val="00A60CB8"/>
    <w:rsid w:val="00A67BD4"/>
    <w:rsid w:val="00A80DAE"/>
    <w:rsid w:val="00A81C5E"/>
    <w:rsid w:val="00A82E47"/>
    <w:rsid w:val="00A84636"/>
    <w:rsid w:val="00AA43B8"/>
    <w:rsid w:val="00AA5D43"/>
    <w:rsid w:val="00AA7208"/>
    <w:rsid w:val="00AB33A5"/>
    <w:rsid w:val="00AB6319"/>
    <w:rsid w:val="00AE7D17"/>
    <w:rsid w:val="00AF2505"/>
    <w:rsid w:val="00B14192"/>
    <w:rsid w:val="00B1455C"/>
    <w:rsid w:val="00B27D25"/>
    <w:rsid w:val="00B42901"/>
    <w:rsid w:val="00B455F7"/>
    <w:rsid w:val="00B4686B"/>
    <w:rsid w:val="00B81D22"/>
    <w:rsid w:val="00B82F61"/>
    <w:rsid w:val="00B87B5E"/>
    <w:rsid w:val="00B90838"/>
    <w:rsid w:val="00B95267"/>
    <w:rsid w:val="00BB6924"/>
    <w:rsid w:val="00BD03A2"/>
    <w:rsid w:val="00BD275E"/>
    <w:rsid w:val="00BD5201"/>
    <w:rsid w:val="00BD79A5"/>
    <w:rsid w:val="00BE25B6"/>
    <w:rsid w:val="00BE3B69"/>
    <w:rsid w:val="00BF16EC"/>
    <w:rsid w:val="00C116F6"/>
    <w:rsid w:val="00C37DBC"/>
    <w:rsid w:val="00C37E9A"/>
    <w:rsid w:val="00C513BB"/>
    <w:rsid w:val="00C51792"/>
    <w:rsid w:val="00C51E55"/>
    <w:rsid w:val="00C6014D"/>
    <w:rsid w:val="00C604D8"/>
    <w:rsid w:val="00C64895"/>
    <w:rsid w:val="00C64C8A"/>
    <w:rsid w:val="00C73172"/>
    <w:rsid w:val="00C85042"/>
    <w:rsid w:val="00C85965"/>
    <w:rsid w:val="00C869BB"/>
    <w:rsid w:val="00C87EA2"/>
    <w:rsid w:val="00CA40C2"/>
    <w:rsid w:val="00CC22E4"/>
    <w:rsid w:val="00CC39DF"/>
    <w:rsid w:val="00CE59BA"/>
    <w:rsid w:val="00CE5CF5"/>
    <w:rsid w:val="00CF0BCC"/>
    <w:rsid w:val="00CF78FB"/>
    <w:rsid w:val="00D2247B"/>
    <w:rsid w:val="00D23AF3"/>
    <w:rsid w:val="00D44D8F"/>
    <w:rsid w:val="00D46F66"/>
    <w:rsid w:val="00D609BB"/>
    <w:rsid w:val="00D61EF5"/>
    <w:rsid w:val="00D62048"/>
    <w:rsid w:val="00D811AE"/>
    <w:rsid w:val="00D8300D"/>
    <w:rsid w:val="00D86F61"/>
    <w:rsid w:val="00D967E5"/>
    <w:rsid w:val="00D97118"/>
    <w:rsid w:val="00DA414F"/>
    <w:rsid w:val="00DB0646"/>
    <w:rsid w:val="00DB5106"/>
    <w:rsid w:val="00DD7003"/>
    <w:rsid w:val="00DE0049"/>
    <w:rsid w:val="00DE09DC"/>
    <w:rsid w:val="00DF19A4"/>
    <w:rsid w:val="00DF7A26"/>
    <w:rsid w:val="00E013FB"/>
    <w:rsid w:val="00E05627"/>
    <w:rsid w:val="00E109D9"/>
    <w:rsid w:val="00E12977"/>
    <w:rsid w:val="00E20541"/>
    <w:rsid w:val="00E3392A"/>
    <w:rsid w:val="00E35CF2"/>
    <w:rsid w:val="00E42DE7"/>
    <w:rsid w:val="00E52AFC"/>
    <w:rsid w:val="00E66B08"/>
    <w:rsid w:val="00E7028A"/>
    <w:rsid w:val="00E708F8"/>
    <w:rsid w:val="00E762AB"/>
    <w:rsid w:val="00E81AAF"/>
    <w:rsid w:val="00E86032"/>
    <w:rsid w:val="00E870C2"/>
    <w:rsid w:val="00E9096C"/>
    <w:rsid w:val="00EA380A"/>
    <w:rsid w:val="00EA6B53"/>
    <w:rsid w:val="00EB0E22"/>
    <w:rsid w:val="00EB0F77"/>
    <w:rsid w:val="00EB54A0"/>
    <w:rsid w:val="00EE0E83"/>
    <w:rsid w:val="00EF0BFC"/>
    <w:rsid w:val="00EF5632"/>
    <w:rsid w:val="00F0553E"/>
    <w:rsid w:val="00F05BE7"/>
    <w:rsid w:val="00F071D9"/>
    <w:rsid w:val="00F11940"/>
    <w:rsid w:val="00F225F1"/>
    <w:rsid w:val="00F266E7"/>
    <w:rsid w:val="00F27628"/>
    <w:rsid w:val="00F36337"/>
    <w:rsid w:val="00F37468"/>
    <w:rsid w:val="00F5178B"/>
    <w:rsid w:val="00F610B6"/>
    <w:rsid w:val="00F63B0D"/>
    <w:rsid w:val="00F659A8"/>
    <w:rsid w:val="00F74A90"/>
    <w:rsid w:val="00F86B62"/>
    <w:rsid w:val="00F93070"/>
    <w:rsid w:val="00FB19BB"/>
    <w:rsid w:val="00FC4359"/>
    <w:rsid w:val="00FC44A3"/>
    <w:rsid w:val="00FD24CB"/>
    <w:rsid w:val="00FD5088"/>
    <w:rsid w:val="00FD7052"/>
    <w:rsid w:val="00FE0360"/>
    <w:rsid w:val="00FE206F"/>
    <w:rsid w:val="00FE31B0"/>
    <w:rsid w:val="00FE635E"/>
    <w:rsid w:val="00FF0AFD"/>
    <w:rsid w:val="00FF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2E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6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67E5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96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67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268</Words>
  <Characters>1531</Characters>
  <Application>Microsoft Office Outlook</Application>
  <DocSecurity>0</DocSecurity>
  <Lines>0</Lines>
  <Paragraphs>0</Paragraphs>
  <ScaleCrop>false</ScaleCrop>
  <Company>BWIS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進修推廣部推廣教育及服務組雷佳慧</dc:creator>
  <cp:keywords/>
  <dc:description/>
  <cp:lastModifiedBy>USER</cp:lastModifiedBy>
  <cp:revision>8</cp:revision>
  <dcterms:created xsi:type="dcterms:W3CDTF">2013-05-17T01:16:00Z</dcterms:created>
  <dcterms:modified xsi:type="dcterms:W3CDTF">2013-07-08T01:30:00Z</dcterms:modified>
</cp:coreProperties>
</file>