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24" w:rsidRPr="00AC46A4" w:rsidRDefault="00AD3A24" w:rsidP="00AC46A4">
      <w:pPr>
        <w:rPr>
          <w:rFonts w:hint="eastAsia"/>
          <w:b/>
        </w:rPr>
      </w:pPr>
      <w:r w:rsidRPr="00AC46A4">
        <w:rPr>
          <w:rFonts w:hint="eastAsia"/>
          <w:b/>
        </w:rPr>
        <w:t>教育部學產基金補助學校推動青年學生參與志願服務計畫作業要點</w:t>
      </w:r>
    </w:p>
    <w:p w:rsidR="00AD3A24" w:rsidRPr="00AD3A24" w:rsidRDefault="00AD3A24" w:rsidP="00AD3A24">
      <w:pPr>
        <w:jc w:val="right"/>
        <w:rPr>
          <w:rFonts w:hint="eastAsia"/>
          <w:sz w:val="20"/>
          <w:szCs w:val="20"/>
        </w:rPr>
      </w:pPr>
      <w:r w:rsidRPr="00AD3A24">
        <w:rPr>
          <w:rFonts w:hint="eastAsia"/>
          <w:sz w:val="20"/>
          <w:szCs w:val="20"/>
        </w:rPr>
        <w:t>中華民國</w:t>
      </w:r>
      <w:r w:rsidRPr="00AD3A24">
        <w:rPr>
          <w:rFonts w:hint="eastAsia"/>
          <w:sz w:val="20"/>
          <w:szCs w:val="20"/>
        </w:rPr>
        <w:t>94</w:t>
      </w:r>
      <w:r w:rsidRPr="00AD3A24">
        <w:rPr>
          <w:rFonts w:hint="eastAsia"/>
          <w:sz w:val="20"/>
          <w:szCs w:val="20"/>
        </w:rPr>
        <w:t>年</w:t>
      </w:r>
      <w:r w:rsidRPr="00AD3A24">
        <w:rPr>
          <w:rFonts w:hint="eastAsia"/>
          <w:sz w:val="20"/>
          <w:szCs w:val="20"/>
        </w:rPr>
        <w:t>11</w:t>
      </w:r>
      <w:r w:rsidRPr="00AD3A24">
        <w:rPr>
          <w:rFonts w:hint="eastAsia"/>
          <w:sz w:val="20"/>
          <w:szCs w:val="20"/>
        </w:rPr>
        <w:t>月</w:t>
      </w:r>
      <w:r w:rsidRPr="00AD3A24">
        <w:rPr>
          <w:rFonts w:hint="eastAsia"/>
          <w:sz w:val="20"/>
          <w:szCs w:val="20"/>
        </w:rPr>
        <w:t>17</w:t>
      </w:r>
      <w:r w:rsidRPr="00AD3A24">
        <w:rPr>
          <w:rFonts w:hint="eastAsia"/>
          <w:sz w:val="20"/>
          <w:szCs w:val="20"/>
        </w:rPr>
        <w:t>日教中（總）字第</w:t>
      </w:r>
      <w:r w:rsidRPr="00AD3A24">
        <w:rPr>
          <w:rFonts w:hint="eastAsia"/>
          <w:sz w:val="20"/>
          <w:szCs w:val="20"/>
        </w:rPr>
        <w:t>0940518774</w:t>
      </w:r>
      <w:r w:rsidRPr="00AD3A24">
        <w:rPr>
          <w:rFonts w:hint="eastAsia"/>
          <w:sz w:val="20"/>
          <w:szCs w:val="20"/>
        </w:rPr>
        <w:t>號</w:t>
      </w:r>
    </w:p>
    <w:p w:rsidR="00AD3A24" w:rsidRPr="00AD3A24" w:rsidRDefault="00AD3A24" w:rsidP="00AD3A24">
      <w:pPr>
        <w:jc w:val="right"/>
        <w:rPr>
          <w:rFonts w:hint="eastAsia"/>
          <w:sz w:val="20"/>
          <w:szCs w:val="20"/>
        </w:rPr>
      </w:pPr>
      <w:r w:rsidRPr="00AD3A24">
        <w:rPr>
          <w:rFonts w:hint="eastAsia"/>
          <w:sz w:val="20"/>
          <w:szCs w:val="20"/>
        </w:rPr>
        <w:t>中華民國</w:t>
      </w:r>
      <w:r w:rsidRPr="00AD3A24">
        <w:rPr>
          <w:rFonts w:hint="eastAsia"/>
          <w:sz w:val="20"/>
          <w:szCs w:val="20"/>
        </w:rPr>
        <w:t>95</w:t>
      </w:r>
      <w:r w:rsidRPr="00AD3A24">
        <w:rPr>
          <w:rFonts w:hint="eastAsia"/>
          <w:sz w:val="20"/>
          <w:szCs w:val="20"/>
        </w:rPr>
        <w:t>年</w:t>
      </w:r>
      <w:r w:rsidRPr="00AD3A24">
        <w:rPr>
          <w:rFonts w:hint="eastAsia"/>
          <w:sz w:val="20"/>
          <w:szCs w:val="20"/>
        </w:rPr>
        <w:t>5</w:t>
      </w:r>
      <w:r w:rsidRPr="00AD3A24">
        <w:rPr>
          <w:rFonts w:hint="eastAsia"/>
          <w:sz w:val="20"/>
          <w:szCs w:val="20"/>
        </w:rPr>
        <w:t>月</w:t>
      </w:r>
      <w:r w:rsidRPr="00AD3A24">
        <w:rPr>
          <w:rFonts w:hint="eastAsia"/>
          <w:sz w:val="20"/>
          <w:szCs w:val="20"/>
        </w:rPr>
        <w:t>4</w:t>
      </w:r>
      <w:r w:rsidRPr="00AD3A24">
        <w:rPr>
          <w:rFonts w:hint="eastAsia"/>
          <w:sz w:val="20"/>
          <w:szCs w:val="20"/>
        </w:rPr>
        <w:t>日</w:t>
      </w:r>
      <w:proofErr w:type="gramStart"/>
      <w:r w:rsidRPr="00AD3A24">
        <w:rPr>
          <w:rFonts w:hint="eastAsia"/>
          <w:sz w:val="20"/>
          <w:szCs w:val="20"/>
        </w:rPr>
        <w:t>部授教</w:t>
      </w:r>
      <w:proofErr w:type="gramEnd"/>
      <w:r w:rsidRPr="00AD3A24">
        <w:rPr>
          <w:rFonts w:hint="eastAsia"/>
          <w:sz w:val="20"/>
          <w:szCs w:val="20"/>
        </w:rPr>
        <w:t>中（總）字第</w:t>
      </w:r>
      <w:r w:rsidRPr="00AD3A24">
        <w:rPr>
          <w:rFonts w:hint="eastAsia"/>
          <w:sz w:val="20"/>
          <w:szCs w:val="20"/>
        </w:rPr>
        <w:t>0950501361C</w:t>
      </w:r>
      <w:r w:rsidRPr="00AD3A24">
        <w:rPr>
          <w:rFonts w:hint="eastAsia"/>
          <w:sz w:val="20"/>
          <w:szCs w:val="20"/>
        </w:rPr>
        <w:t>號令修正</w:t>
      </w:r>
    </w:p>
    <w:p w:rsidR="00AD3A24" w:rsidRPr="00AD3A24" w:rsidRDefault="00AD3A24" w:rsidP="00AD3A24">
      <w:pPr>
        <w:jc w:val="right"/>
        <w:rPr>
          <w:rFonts w:hint="eastAsia"/>
          <w:sz w:val="20"/>
          <w:szCs w:val="20"/>
        </w:rPr>
      </w:pPr>
      <w:r w:rsidRPr="00AD3A24">
        <w:rPr>
          <w:rFonts w:hint="eastAsia"/>
          <w:sz w:val="20"/>
          <w:szCs w:val="20"/>
        </w:rPr>
        <w:t>中華民國</w:t>
      </w:r>
      <w:r w:rsidRPr="00AD3A24">
        <w:rPr>
          <w:rFonts w:hint="eastAsia"/>
          <w:sz w:val="20"/>
          <w:szCs w:val="20"/>
        </w:rPr>
        <w:t>99</w:t>
      </w:r>
      <w:r w:rsidRPr="00AD3A24">
        <w:rPr>
          <w:rFonts w:hint="eastAsia"/>
          <w:sz w:val="20"/>
          <w:szCs w:val="20"/>
        </w:rPr>
        <w:t>年</w:t>
      </w:r>
      <w:r w:rsidRPr="00AD3A24">
        <w:rPr>
          <w:rFonts w:hint="eastAsia"/>
          <w:sz w:val="20"/>
          <w:szCs w:val="20"/>
        </w:rPr>
        <w:t>7</w:t>
      </w:r>
      <w:r w:rsidRPr="00AD3A24">
        <w:rPr>
          <w:rFonts w:hint="eastAsia"/>
          <w:sz w:val="20"/>
          <w:szCs w:val="20"/>
        </w:rPr>
        <w:t>月</w:t>
      </w:r>
      <w:r w:rsidRPr="00AD3A24">
        <w:rPr>
          <w:rFonts w:hint="eastAsia"/>
          <w:sz w:val="20"/>
          <w:szCs w:val="20"/>
        </w:rPr>
        <w:t>2</w:t>
      </w:r>
      <w:r w:rsidRPr="00AD3A24">
        <w:rPr>
          <w:rFonts w:hint="eastAsia"/>
          <w:sz w:val="20"/>
          <w:szCs w:val="20"/>
        </w:rPr>
        <w:t>日</w:t>
      </w:r>
      <w:proofErr w:type="gramStart"/>
      <w:r w:rsidRPr="00AD3A24">
        <w:rPr>
          <w:rFonts w:hint="eastAsia"/>
          <w:sz w:val="20"/>
          <w:szCs w:val="20"/>
        </w:rPr>
        <w:t>部授教</w:t>
      </w:r>
      <w:proofErr w:type="gramEnd"/>
      <w:r w:rsidRPr="00AD3A24">
        <w:rPr>
          <w:rFonts w:hint="eastAsia"/>
          <w:sz w:val="20"/>
          <w:szCs w:val="20"/>
        </w:rPr>
        <w:t>中（學）字第</w:t>
      </w:r>
      <w:r w:rsidRPr="00AD3A24">
        <w:rPr>
          <w:rFonts w:hint="eastAsia"/>
          <w:sz w:val="20"/>
          <w:szCs w:val="20"/>
        </w:rPr>
        <w:t>0990509046C</w:t>
      </w:r>
      <w:r w:rsidRPr="00AD3A24">
        <w:rPr>
          <w:rFonts w:hint="eastAsia"/>
          <w:sz w:val="20"/>
          <w:szCs w:val="20"/>
        </w:rPr>
        <w:t>號令修正第三條</w:t>
      </w:r>
      <w:bookmarkStart w:id="0" w:name="_GoBack"/>
      <w:bookmarkEnd w:id="0"/>
      <w:r w:rsidRPr="00AD3A24">
        <w:rPr>
          <w:rFonts w:hint="eastAsia"/>
          <w:sz w:val="20"/>
          <w:szCs w:val="20"/>
        </w:rPr>
        <w:t>，並自即日生效</w:t>
      </w:r>
    </w:p>
    <w:p w:rsidR="00AD3A24" w:rsidRDefault="00AD3A24" w:rsidP="00AD3A24"/>
    <w:p w:rsidR="00AD3A24" w:rsidRDefault="00AD3A24" w:rsidP="00AD3A24">
      <w:pPr>
        <w:rPr>
          <w:rFonts w:hint="eastAsia"/>
        </w:rPr>
      </w:pPr>
      <w:r>
        <w:rPr>
          <w:rFonts w:hint="eastAsia"/>
        </w:rPr>
        <w:t>一、目的：</w:t>
      </w:r>
    </w:p>
    <w:p w:rsidR="00AD3A24" w:rsidRDefault="00AD3A24" w:rsidP="00AD3A24">
      <w:pPr>
        <w:ind w:firstLineChars="200" w:firstLine="480"/>
        <w:rPr>
          <w:rFonts w:hint="eastAsia"/>
        </w:rPr>
      </w:pPr>
      <w:r>
        <w:rPr>
          <w:rFonts w:hint="eastAsia"/>
        </w:rPr>
        <w:t>教育部（以下簡稱本部）為鼓勵青年學生社團進行社區服務、參與地方文化歷史調查、推動地方文化藝術、史蹟等資產維護與傳播之工作，使學校與在地社區有效結合，並發揮學產創意，拓展青年志願服務工作內容。以活潑、創意、服務與可執行性做為補助審查之參考項目，特訂定本要點。</w:t>
      </w:r>
    </w:p>
    <w:p w:rsidR="00AD3A24" w:rsidRDefault="00AD3A24" w:rsidP="00AD3A24"/>
    <w:p w:rsidR="00AD3A24" w:rsidRDefault="00AD3A24" w:rsidP="00AD3A24">
      <w:pPr>
        <w:rPr>
          <w:rFonts w:hint="eastAsia"/>
        </w:rPr>
      </w:pPr>
      <w:r>
        <w:rPr>
          <w:rFonts w:hint="eastAsia"/>
        </w:rPr>
        <w:t>二、補助對象：</w:t>
      </w:r>
    </w:p>
    <w:p w:rsidR="00AD3A24" w:rsidRDefault="00AD3A24" w:rsidP="00AD3A24">
      <w:pPr>
        <w:ind w:firstLineChars="200" w:firstLine="480"/>
        <w:rPr>
          <w:rFonts w:hint="eastAsia"/>
        </w:rPr>
      </w:pPr>
      <w:r>
        <w:rPr>
          <w:rFonts w:hint="eastAsia"/>
        </w:rPr>
        <w:t>本要點以國內公私立高級中等以上學校為補助對象。</w:t>
      </w:r>
      <w:r>
        <w:rPr>
          <w:rFonts w:hint="eastAsia"/>
        </w:rPr>
        <w:t xml:space="preserve"> </w:t>
      </w:r>
    </w:p>
    <w:p w:rsidR="00AD3A24" w:rsidRDefault="00AD3A24" w:rsidP="00AD3A24"/>
    <w:p w:rsidR="00AD3A24" w:rsidRDefault="00AD3A24" w:rsidP="00AD3A24">
      <w:pPr>
        <w:rPr>
          <w:rFonts w:hint="eastAsia"/>
        </w:rPr>
      </w:pPr>
      <w:r>
        <w:rPr>
          <w:rFonts w:hint="eastAsia"/>
        </w:rPr>
        <w:t>三、補助原則：</w:t>
      </w:r>
    </w:p>
    <w:p w:rsidR="00AD3A24" w:rsidRDefault="00AD3A24" w:rsidP="00AD3A24">
      <w:pPr>
        <w:ind w:leftChars="119" w:left="992" w:hangingChars="294" w:hanging="706"/>
        <w:rPr>
          <w:rFonts w:hint="eastAsia"/>
        </w:rPr>
      </w:pPr>
      <w:r>
        <w:rPr>
          <w:rFonts w:hint="eastAsia"/>
        </w:rPr>
        <w:t>（一）每校每年度申請計畫，以二隊為上限，</w:t>
      </w:r>
      <w:proofErr w:type="gramStart"/>
      <w:r>
        <w:rPr>
          <w:rFonts w:hint="eastAsia"/>
        </w:rPr>
        <w:t>且志工人</w:t>
      </w:r>
      <w:proofErr w:type="gramEnd"/>
      <w:r>
        <w:rPr>
          <w:rFonts w:hint="eastAsia"/>
        </w:rPr>
        <w:t>數不得少於十人。但配合本部之相關活動或政策推展，經核准補助經費者，不在此限。</w:t>
      </w:r>
    </w:p>
    <w:p w:rsidR="00AD3A24" w:rsidRDefault="00AD3A24" w:rsidP="00AD3A24">
      <w:pPr>
        <w:ind w:leftChars="119" w:left="992" w:hangingChars="294" w:hanging="706"/>
        <w:rPr>
          <w:rFonts w:hint="eastAsia"/>
        </w:rPr>
      </w:pPr>
      <w:r>
        <w:rPr>
          <w:rFonts w:hint="eastAsia"/>
        </w:rPr>
        <w:t>（二）經費補助以部分補助為原則，每隊最高補助金額為新臺幣四萬元整。</w:t>
      </w:r>
    </w:p>
    <w:p w:rsidR="00AD3A24" w:rsidRDefault="00AD3A24" w:rsidP="00AD3A24">
      <w:pPr>
        <w:ind w:leftChars="119" w:left="992" w:hangingChars="294" w:hanging="706"/>
        <w:rPr>
          <w:rFonts w:hint="eastAsia"/>
        </w:rPr>
      </w:pPr>
      <w:r>
        <w:rPr>
          <w:rFonts w:hint="eastAsia"/>
        </w:rPr>
        <w:t>（三）各計畫經費之編列，應依審查意見重新調整修正。</w:t>
      </w:r>
    </w:p>
    <w:p w:rsidR="00AD3A24" w:rsidRDefault="00AD3A24" w:rsidP="00AD3A24">
      <w:pPr>
        <w:ind w:leftChars="119" w:left="992" w:hangingChars="294" w:hanging="706"/>
        <w:rPr>
          <w:rFonts w:hint="eastAsia"/>
        </w:rPr>
      </w:pPr>
      <w:r>
        <w:rPr>
          <w:rFonts w:hint="eastAsia"/>
        </w:rPr>
        <w:t>（四）總經費應將本部補助經費與學校配合款分開編列敘明；人事費不得超過總計畫經費（補助款及配合款）百分之二十五，其餘相關補助規定，依本部補助及委辦經費</w:t>
      </w:r>
      <w:proofErr w:type="gramStart"/>
      <w:r>
        <w:rPr>
          <w:rFonts w:hint="eastAsia"/>
        </w:rPr>
        <w:t>核撥結報</w:t>
      </w:r>
      <w:proofErr w:type="gramEnd"/>
      <w:r>
        <w:rPr>
          <w:rFonts w:hint="eastAsia"/>
        </w:rPr>
        <w:t>作業要點規定辦理。</w:t>
      </w:r>
    </w:p>
    <w:p w:rsidR="00AD3A24" w:rsidRDefault="00AD3A24" w:rsidP="00AD3A24">
      <w:pPr>
        <w:ind w:leftChars="119" w:left="992" w:hangingChars="294" w:hanging="706"/>
        <w:rPr>
          <w:rFonts w:hint="eastAsia"/>
        </w:rPr>
      </w:pPr>
      <w:r>
        <w:rPr>
          <w:rFonts w:hint="eastAsia"/>
        </w:rPr>
        <w:t>（五）為配合本部政策推動舉辦之活動、跨校或跨社區等多元辦理方式或其他情形，經本部專案核准補助者，不受第一款及第二款規定之限制。</w:t>
      </w:r>
      <w:r>
        <w:rPr>
          <w:rFonts w:hint="eastAsia"/>
        </w:rPr>
        <w:t xml:space="preserve"> </w:t>
      </w:r>
    </w:p>
    <w:p w:rsidR="00AD3A24" w:rsidRDefault="00AD3A24" w:rsidP="00AD3A24">
      <w:pPr>
        <w:rPr>
          <w:rFonts w:hint="eastAsia"/>
        </w:rPr>
      </w:pPr>
    </w:p>
    <w:p w:rsidR="00AD3A24" w:rsidRDefault="00AD3A24" w:rsidP="00AD3A24">
      <w:pPr>
        <w:rPr>
          <w:rFonts w:hint="eastAsia"/>
        </w:rPr>
      </w:pPr>
      <w:r>
        <w:rPr>
          <w:rFonts w:hint="eastAsia"/>
        </w:rPr>
        <w:t>四、申請作業：</w:t>
      </w:r>
    </w:p>
    <w:p w:rsidR="00AD3A24" w:rsidRDefault="00AD3A24" w:rsidP="00AD3A24">
      <w:pPr>
        <w:ind w:leftChars="119" w:left="992" w:hangingChars="294" w:hanging="706"/>
        <w:rPr>
          <w:rFonts w:hint="eastAsia"/>
        </w:rPr>
      </w:pPr>
      <w:r>
        <w:rPr>
          <w:rFonts w:hint="eastAsia"/>
        </w:rPr>
        <w:t>（一）申請期間：</w:t>
      </w:r>
    </w:p>
    <w:p w:rsidR="00AD3A24" w:rsidRDefault="00AD3A24" w:rsidP="00AD3A24">
      <w:pPr>
        <w:ind w:leftChars="241" w:left="1132" w:hangingChars="231" w:hanging="554"/>
        <w:rPr>
          <w:rFonts w:hint="eastAsia"/>
        </w:rPr>
      </w:pPr>
      <w:r>
        <w:rPr>
          <w:rFonts w:hint="eastAsia"/>
        </w:rPr>
        <w:t>１．上半年：計畫年度前一年十一月一日至十一月三十日截止。</w:t>
      </w:r>
    </w:p>
    <w:p w:rsidR="00AD3A24" w:rsidRDefault="00AD3A24" w:rsidP="00AD3A24">
      <w:pPr>
        <w:ind w:leftChars="241" w:left="1132" w:hangingChars="231" w:hanging="554"/>
        <w:rPr>
          <w:rFonts w:hint="eastAsia"/>
        </w:rPr>
      </w:pPr>
      <w:r>
        <w:rPr>
          <w:rFonts w:hint="eastAsia"/>
        </w:rPr>
        <w:t>２．下半年：計畫年度當年度四月一日至四月三十日截止。</w:t>
      </w:r>
    </w:p>
    <w:p w:rsidR="00AD3A24" w:rsidRDefault="00AD3A24" w:rsidP="00AD3A24">
      <w:pPr>
        <w:ind w:leftChars="119" w:left="992" w:hangingChars="294" w:hanging="706"/>
        <w:rPr>
          <w:rFonts w:hint="eastAsia"/>
        </w:rPr>
      </w:pPr>
      <w:r>
        <w:rPr>
          <w:rFonts w:hint="eastAsia"/>
        </w:rPr>
        <w:t>（二）申請程序：</w:t>
      </w:r>
    </w:p>
    <w:p w:rsidR="00AD3A24" w:rsidRDefault="00AD3A24" w:rsidP="00AD3A24">
      <w:pPr>
        <w:ind w:leftChars="241" w:left="1132" w:hangingChars="231" w:hanging="554"/>
        <w:rPr>
          <w:rFonts w:hint="eastAsia"/>
        </w:rPr>
      </w:pPr>
      <w:r>
        <w:rPr>
          <w:rFonts w:hint="eastAsia"/>
        </w:rPr>
        <w:t>１．各校應於申請期間內檢具計畫申請書一式二份，向本部委辦學校（申請前由本部以公文通知）提出辦理，於計畫申請截止日前送達，逾期不予受理。</w:t>
      </w:r>
    </w:p>
    <w:p w:rsidR="00AD3A24" w:rsidRDefault="00AD3A24" w:rsidP="00AD3A24">
      <w:pPr>
        <w:ind w:leftChars="241" w:left="1132" w:hangingChars="231" w:hanging="554"/>
        <w:rPr>
          <w:rFonts w:hint="eastAsia"/>
        </w:rPr>
      </w:pPr>
      <w:r>
        <w:rPr>
          <w:rFonts w:hint="eastAsia"/>
        </w:rPr>
        <w:t>２．</w:t>
      </w:r>
      <w:proofErr w:type="gramStart"/>
      <w:r>
        <w:rPr>
          <w:rFonts w:hint="eastAsia"/>
        </w:rPr>
        <w:t>前目之</w:t>
      </w:r>
      <w:proofErr w:type="gramEnd"/>
      <w:r>
        <w:rPr>
          <w:rFonts w:hint="eastAsia"/>
        </w:rPr>
        <w:t>計畫申請書內容包括：緣起、目的、執行方式、計畫內容、預期效益、經費明細及其他有助審查之資料。</w:t>
      </w:r>
    </w:p>
    <w:p w:rsidR="00AD3A24" w:rsidRDefault="00AD3A24" w:rsidP="00AD3A24">
      <w:pPr>
        <w:rPr>
          <w:rFonts w:hint="eastAsia"/>
        </w:rPr>
      </w:pPr>
    </w:p>
    <w:p w:rsidR="00AD3A24" w:rsidRDefault="00AD3A24" w:rsidP="00AD3A24">
      <w:pPr>
        <w:rPr>
          <w:rFonts w:hint="eastAsia"/>
        </w:rPr>
      </w:pPr>
      <w:r>
        <w:rPr>
          <w:rFonts w:hint="eastAsia"/>
        </w:rPr>
        <w:t>五、審查作業：</w:t>
      </w:r>
    </w:p>
    <w:p w:rsidR="00AD3A24" w:rsidRDefault="00AD3A24" w:rsidP="00AD3A24">
      <w:pPr>
        <w:ind w:leftChars="119" w:left="992" w:hangingChars="294" w:hanging="706"/>
        <w:rPr>
          <w:rFonts w:hint="eastAsia"/>
        </w:rPr>
      </w:pPr>
      <w:r>
        <w:rPr>
          <w:rFonts w:hint="eastAsia"/>
        </w:rPr>
        <w:t>（一）審核期限：</w:t>
      </w:r>
    </w:p>
    <w:p w:rsidR="00AD3A24" w:rsidRDefault="00AD3A24" w:rsidP="00AD3A24">
      <w:pPr>
        <w:ind w:leftChars="241" w:left="1132" w:hangingChars="231" w:hanging="554"/>
        <w:rPr>
          <w:rFonts w:hint="eastAsia"/>
        </w:rPr>
      </w:pPr>
      <w:r>
        <w:rPr>
          <w:rFonts w:hint="eastAsia"/>
        </w:rPr>
        <w:lastRenderedPageBreak/>
        <w:t>１．上半年：計畫年度前一年十二月三十一日前。</w:t>
      </w:r>
    </w:p>
    <w:p w:rsidR="00AD3A24" w:rsidRDefault="00AD3A24" w:rsidP="00AD3A24">
      <w:pPr>
        <w:ind w:leftChars="241" w:left="1132" w:hangingChars="231" w:hanging="554"/>
        <w:rPr>
          <w:rFonts w:hint="eastAsia"/>
        </w:rPr>
      </w:pPr>
      <w:r>
        <w:rPr>
          <w:rFonts w:hint="eastAsia"/>
        </w:rPr>
        <w:t>２．下半年：計畫年度當年度五月三十一日前。</w:t>
      </w:r>
    </w:p>
    <w:p w:rsidR="00AD3A24" w:rsidRDefault="00AD3A24" w:rsidP="00AD3A24">
      <w:pPr>
        <w:ind w:leftChars="119" w:left="992" w:hangingChars="294" w:hanging="706"/>
        <w:rPr>
          <w:rFonts w:hint="eastAsia"/>
        </w:rPr>
      </w:pPr>
      <w:r>
        <w:rPr>
          <w:rFonts w:hint="eastAsia"/>
        </w:rPr>
        <w:t>（二）審查方式：為辦理計畫申請案之評選，得聘請學產基金委員會委員及學者專家，依規定審查之。</w:t>
      </w:r>
    </w:p>
    <w:p w:rsidR="00AD3A24" w:rsidRDefault="00AD3A24" w:rsidP="00AD3A24">
      <w:pPr>
        <w:ind w:leftChars="119" w:left="992" w:hangingChars="294" w:hanging="706"/>
        <w:rPr>
          <w:rFonts w:hint="eastAsia"/>
        </w:rPr>
      </w:pPr>
      <w:r>
        <w:rPr>
          <w:rFonts w:hint="eastAsia"/>
        </w:rPr>
        <w:t>（三）審查原則：</w:t>
      </w:r>
    </w:p>
    <w:p w:rsidR="00AD3A24" w:rsidRDefault="00AD3A24" w:rsidP="00AD3A24">
      <w:pPr>
        <w:ind w:leftChars="241" w:left="1132" w:hangingChars="231" w:hanging="554"/>
        <w:rPr>
          <w:rFonts w:hint="eastAsia"/>
        </w:rPr>
      </w:pPr>
      <w:r>
        <w:rPr>
          <w:rFonts w:hint="eastAsia"/>
        </w:rPr>
        <w:t>１．計畫預期目標及效益</w:t>
      </w:r>
    </w:p>
    <w:p w:rsidR="00AD3A24" w:rsidRDefault="00AD3A24" w:rsidP="00AD3A24">
      <w:pPr>
        <w:ind w:leftChars="354" w:left="850"/>
        <w:rPr>
          <w:rFonts w:hint="eastAsia"/>
        </w:rPr>
      </w:pPr>
      <w:r>
        <w:rPr>
          <w:rFonts w:hint="eastAsia"/>
        </w:rPr>
        <w:t>（１）計畫目標具體且有實益。</w:t>
      </w:r>
    </w:p>
    <w:p w:rsidR="00AD3A24" w:rsidRDefault="00AD3A24" w:rsidP="00AD3A24">
      <w:pPr>
        <w:ind w:leftChars="354" w:left="850"/>
        <w:rPr>
          <w:rFonts w:hint="eastAsia"/>
        </w:rPr>
      </w:pPr>
      <w:r>
        <w:rPr>
          <w:rFonts w:hint="eastAsia"/>
        </w:rPr>
        <w:t>（２）計畫之具體績效目標及考核點。</w:t>
      </w:r>
    </w:p>
    <w:p w:rsidR="00AD3A24" w:rsidRDefault="00AD3A24" w:rsidP="00AD3A24">
      <w:pPr>
        <w:ind w:leftChars="241" w:left="1132" w:hangingChars="231" w:hanging="554"/>
        <w:rPr>
          <w:rFonts w:hint="eastAsia"/>
        </w:rPr>
      </w:pPr>
      <w:r>
        <w:rPr>
          <w:rFonts w:hint="eastAsia"/>
        </w:rPr>
        <w:t>２．計畫規劃：計畫之完整性。</w:t>
      </w:r>
    </w:p>
    <w:p w:rsidR="00AD3A24" w:rsidRDefault="00AD3A24" w:rsidP="00AD3A24">
      <w:pPr>
        <w:ind w:leftChars="241" w:left="1132" w:hangingChars="231" w:hanging="554"/>
        <w:rPr>
          <w:rFonts w:hint="eastAsia"/>
        </w:rPr>
      </w:pPr>
      <w:r>
        <w:rPr>
          <w:rFonts w:hint="eastAsia"/>
        </w:rPr>
        <w:t>３．計畫資源配置：</w:t>
      </w:r>
    </w:p>
    <w:p w:rsidR="00AD3A24" w:rsidRDefault="00AD3A24" w:rsidP="00AD3A24">
      <w:pPr>
        <w:ind w:leftChars="354" w:left="850"/>
        <w:rPr>
          <w:rFonts w:hint="eastAsia"/>
        </w:rPr>
      </w:pPr>
      <w:r>
        <w:rPr>
          <w:rFonts w:hint="eastAsia"/>
        </w:rPr>
        <w:t>（１）是否獲得其他單位補助資源。</w:t>
      </w:r>
    </w:p>
    <w:p w:rsidR="00AD3A24" w:rsidRDefault="00AD3A24" w:rsidP="00AD3A24">
      <w:pPr>
        <w:ind w:leftChars="354" w:left="850"/>
        <w:rPr>
          <w:rFonts w:hint="eastAsia"/>
        </w:rPr>
      </w:pPr>
      <w:r>
        <w:rPr>
          <w:rFonts w:hint="eastAsia"/>
        </w:rPr>
        <w:t>（２）學校執行本案投注之資源。</w:t>
      </w:r>
    </w:p>
    <w:p w:rsidR="00AD3A24" w:rsidRDefault="00AD3A24" w:rsidP="00AD3A24">
      <w:pPr>
        <w:rPr>
          <w:rFonts w:hint="eastAsia"/>
        </w:rPr>
      </w:pPr>
    </w:p>
    <w:p w:rsidR="00AD3A24" w:rsidRDefault="00AD3A24" w:rsidP="00AD3A24">
      <w:pPr>
        <w:rPr>
          <w:rFonts w:hint="eastAsia"/>
        </w:rPr>
      </w:pPr>
      <w:r>
        <w:rPr>
          <w:rFonts w:hint="eastAsia"/>
        </w:rPr>
        <w:t>六、經費之執行與核銷：</w:t>
      </w:r>
    </w:p>
    <w:p w:rsidR="00AD3A24" w:rsidRDefault="00AD3A24" w:rsidP="00AD3A24">
      <w:pPr>
        <w:ind w:leftChars="119" w:left="992" w:hangingChars="294" w:hanging="706"/>
        <w:rPr>
          <w:rFonts w:hint="eastAsia"/>
        </w:rPr>
      </w:pPr>
      <w:r>
        <w:rPr>
          <w:rFonts w:hint="eastAsia"/>
        </w:rPr>
        <w:t>（一）經費執行查核</w:t>
      </w:r>
    </w:p>
    <w:p w:rsidR="00AD3A24" w:rsidRDefault="00AD3A24" w:rsidP="00AD3A24">
      <w:pPr>
        <w:ind w:leftChars="241" w:left="1132" w:hangingChars="231" w:hanging="554"/>
        <w:rPr>
          <w:rFonts w:hint="eastAsia"/>
        </w:rPr>
      </w:pPr>
      <w:r>
        <w:rPr>
          <w:rFonts w:hint="eastAsia"/>
        </w:rPr>
        <w:t>１．為嚴格監督本計畫之執行績效，經費執行率為考核重點；經費之使用率應達百分之九十以上計畫之執行情形。計畫執行應依執行期限辦理完畢，不得辦理展延。如有結餘款應繳回本部。</w:t>
      </w:r>
    </w:p>
    <w:p w:rsidR="00AD3A24" w:rsidRDefault="00AD3A24" w:rsidP="00AD3A24">
      <w:pPr>
        <w:ind w:leftChars="241" w:left="1132" w:hangingChars="231" w:hanging="554"/>
        <w:rPr>
          <w:rFonts w:hint="eastAsia"/>
        </w:rPr>
      </w:pPr>
      <w:r>
        <w:rPr>
          <w:rFonts w:hint="eastAsia"/>
        </w:rPr>
        <w:t>２．本計畫執行過程中，本部得隨時派員查核進度與帳目，如發現學校執行不實，除要求執行學校限期改進外，並得收回已撥之經費。</w:t>
      </w:r>
    </w:p>
    <w:p w:rsidR="00AD3A24" w:rsidRDefault="00AD3A24" w:rsidP="00AD3A24">
      <w:pPr>
        <w:ind w:leftChars="119" w:left="992" w:hangingChars="294" w:hanging="706"/>
        <w:rPr>
          <w:rFonts w:hint="eastAsia"/>
        </w:rPr>
      </w:pPr>
      <w:r>
        <w:rPr>
          <w:rFonts w:hint="eastAsia"/>
        </w:rPr>
        <w:t>（二）計畫經費收支處理</w:t>
      </w:r>
    </w:p>
    <w:p w:rsidR="00AD3A24" w:rsidRDefault="00AD3A24" w:rsidP="00AD3A24">
      <w:pPr>
        <w:ind w:leftChars="241" w:left="1132" w:hangingChars="231" w:hanging="554"/>
        <w:rPr>
          <w:rFonts w:hint="eastAsia"/>
        </w:rPr>
      </w:pPr>
      <w:r>
        <w:rPr>
          <w:rFonts w:hint="eastAsia"/>
        </w:rPr>
        <w:t>１．</w:t>
      </w:r>
      <w:r>
        <w:rPr>
          <w:rFonts w:hint="eastAsia"/>
        </w:rPr>
        <w:t xml:space="preserve"> </w:t>
      </w:r>
      <w:r>
        <w:rPr>
          <w:rFonts w:hint="eastAsia"/>
        </w:rPr>
        <w:t>計畫執行學校應以</w:t>
      </w:r>
      <w:proofErr w:type="gramStart"/>
      <w:r>
        <w:rPr>
          <w:rFonts w:hint="eastAsia"/>
        </w:rPr>
        <w:t>專帳</w:t>
      </w:r>
      <w:proofErr w:type="gramEnd"/>
      <w:r>
        <w:rPr>
          <w:rFonts w:hint="eastAsia"/>
        </w:rPr>
        <w:t>登錄一切計畫經費收支，經費專款專用，不得移作他用。</w:t>
      </w:r>
    </w:p>
    <w:p w:rsidR="00AD3A24" w:rsidRDefault="00AD3A24" w:rsidP="00AD3A24">
      <w:pPr>
        <w:ind w:leftChars="241" w:left="1132" w:hangingChars="231" w:hanging="554"/>
        <w:rPr>
          <w:rFonts w:hint="eastAsia"/>
        </w:rPr>
      </w:pPr>
      <w:r>
        <w:rPr>
          <w:rFonts w:hint="eastAsia"/>
        </w:rPr>
        <w:t>２．</w:t>
      </w:r>
      <w:r>
        <w:rPr>
          <w:rFonts w:hint="eastAsia"/>
        </w:rPr>
        <w:t xml:space="preserve"> </w:t>
      </w:r>
      <w:r>
        <w:rPr>
          <w:rFonts w:hint="eastAsia"/>
        </w:rPr>
        <w:t>核定之經費專款專用，應依中央政府各機關單位預算執行要點及政府採購法等有關規定辦理。</w:t>
      </w:r>
    </w:p>
    <w:p w:rsidR="00AD3A24" w:rsidRDefault="00AD3A24" w:rsidP="00AD3A24">
      <w:pPr>
        <w:ind w:leftChars="241" w:left="1132" w:hangingChars="231" w:hanging="554"/>
        <w:rPr>
          <w:rFonts w:hint="eastAsia"/>
        </w:rPr>
      </w:pPr>
      <w:r>
        <w:rPr>
          <w:rFonts w:hint="eastAsia"/>
        </w:rPr>
        <w:t>３．</w:t>
      </w:r>
      <w:r>
        <w:rPr>
          <w:rFonts w:hint="eastAsia"/>
        </w:rPr>
        <w:t xml:space="preserve"> </w:t>
      </w:r>
      <w:r>
        <w:rPr>
          <w:rFonts w:hint="eastAsia"/>
        </w:rPr>
        <w:t>學校各項財務及財物應依會計法、審計法及會計制度等相關規定處理。另有關稅賦之扣繳責任，應由計畫執行學校負責辦理。</w:t>
      </w:r>
    </w:p>
    <w:p w:rsidR="00AD3A24" w:rsidRDefault="00AD3A24" w:rsidP="00AD3A24">
      <w:pPr>
        <w:ind w:leftChars="119" w:left="992" w:hangingChars="294" w:hanging="706"/>
        <w:rPr>
          <w:rFonts w:hint="eastAsia"/>
        </w:rPr>
      </w:pPr>
      <w:r>
        <w:rPr>
          <w:rFonts w:hint="eastAsia"/>
        </w:rPr>
        <w:t>（三）會計收支報告</w:t>
      </w:r>
    </w:p>
    <w:p w:rsidR="00AD3A24" w:rsidRDefault="00AD3A24" w:rsidP="00AD3A24">
      <w:pPr>
        <w:ind w:leftChars="236" w:left="566" w:firstLineChars="213" w:firstLine="511"/>
        <w:rPr>
          <w:rFonts w:hint="eastAsia"/>
        </w:rPr>
      </w:pPr>
      <w:r>
        <w:rPr>
          <w:rFonts w:hint="eastAsia"/>
        </w:rPr>
        <w:t>學校活動舉辦完畢後應於一個月內檢附經費結算、支出明細表及活動成果報告書一份，函送本部辦理核銷；原始支出憑證依會計法、補助及委辦經費</w:t>
      </w:r>
      <w:proofErr w:type="gramStart"/>
      <w:r>
        <w:rPr>
          <w:rFonts w:hint="eastAsia"/>
        </w:rPr>
        <w:t>核撥結報</w:t>
      </w:r>
      <w:proofErr w:type="gramEnd"/>
      <w:r>
        <w:rPr>
          <w:rFonts w:hint="eastAsia"/>
        </w:rPr>
        <w:t>作業要點等相關規定留校妥為保管備供查核，本部將視情況不定期抽訪各校辦理情形，如發現學校執行不實，依第一項第二款規定辦理。</w:t>
      </w:r>
    </w:p>
    <w:p w:rsidR="00AD3A24" w:rsidRDefault="00AD3A24" w:rsidP="00AD3A24"/>
    <w:p w:rsidR="00CA25C1" w:rsidRPr="00AD3A24" w:rsidRDefault="00CA25C1"/>
    <w:sectPr w:rsidR="00CA25C1" w:rsidRPr="00AD3A2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24"/>
    <w:rsid w:val="00615C72"/>
    <w:rsid w:val="00AC46A4"/>
    <w:rsid w:val="00AD3A24"/>
    <w:rsid w:val="00CA25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moejsmpc</cp:lastModifiedBy>
  <cp:revision>3</cp:revision>
  <dcterms:created xsi:type="dcterms:W3CDTF">2013-03-01T02:52:00Z</dcterms:created>
  <dcterms:modified xsi:type="dcterms:W3CDTF">2013-03-01T03:02:00Z</dcterms:modified>
</cp:coreProperties>
</file>